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72279" w14:textId="77777777" w:rsidR="00FF122B" w:rsidRPr="0070057A" w:rsidRDefault="0001426E">
      <w:pPr>
        <w:spacing w:after="0" w:line="259" w:lineRule="auto"/>
        <w:ind w:left="0" w:firstLine="0"/>
        <w:rPr>
          <w:rFonts w:ascii="Century Gothic" w:hAnsi="Century Gothic"/>
          <w:szCs w:val="22"/>
        </w:rPr>
      </w:pPr>
      <w:r w:rsidRPr="0070057A">
        <w:rPr>
          <w:rFonts w:ascii="Century Gothic" w:eastAsia="Times New Roman" w:hAnsi="Century Gothic" w:cs="Times New Roman"/>
          <w:szCs w:val="22"/>
        </w:rPr>
        <w:t xml:space="preserve"> </w:t>
      </w:r>
    </w:p>
    <w:p w14:paraId="1864A847" w14:textId="47BAF773" w:rsidR="00FF122B" w:rsidRPr="0070057A" w:rsidRDefault="0001426E" w:rsidP="0070057A">
      <w:pPr>
        <w:spacing w:after="35" w:line="259" w:lineRule="auto"/>
        <w:ind w:left="0" w:firstLine="0"/>
        <w:jc w:val="center"/>
        <w:rPr>
          <w:rFonts w:ascii="Century Gothic" w:hAnsi="Century Gothic"/>
          <w:szCs w:val="22"/>
        </w:rPr>
      </w:pPr>
      <w:r w:rsidRPr="0070057A">
        <w:rPr>
          <w:rFonts w:ascii="Century Gothic" w:eastAsia="Times New Roman" w:hAnsi="Century Gothic" w:cs="Times New Roman"/>
          <w:szCs w:val="22"/>
        </w:rPr>
        <w:t xml:space="preserve"> </w:t>
      </w:r>
      <w:r w:rsidRPr="0070057A">
        <w:rPr>
          <w:rFonts w:ascii="Century Gothic" w:hAnsi="Century Gothic"/>
          <w:noProof/>
          <w:szCs w:val="22"/>
        </w:rPr>
        <w:drawing>
          <wp:inline distT="0" distB="0" distL="0" distR="0" wp14:anchorId="0CB02169" wp14:editId="5BFE704A">
            <wp:extent cx="4692499" cy="20783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4692499" cy="2078355"/>
                    </a:xfrm>
                    <a:prstGeom prst="rect">
                      <a:avLst/>
                    </a:prstGeom>
                  </pic:spPr>
                </pic:pic>
              </a:graphicData>
            </a:graphic>
          </wp:inline>
        </w:drawing>
      </w:r>
    </w:p>
    <w:p w14:paraId="68985AFF" w14:textId="77777777" w:rsidR="00FF122B" w:rsidRPr="0070057A" w:rsidRDefault="0001426E">
      <w:pPr>
        <w:spacing w:after="0" w:line="259" w:lineRule="auto"/>
        <w:ind w:left="0" w:firstLine="0"/>
        <w:rPr>
          <w:rFonts w:ascii="Century Gothic" w:eastAsia="Times New Roman" w:hAnsi="Century Gothic" w:cs="Times New Roman"/>
          <w:szCs w:val="22"/>
        </w:rPr>
      </w:pPr>
      <w:r w:rsidRPr="0070057A">
        <w:rPr>
          <w:rFonts w:ascii="Century Gothic" w:eastAsia="Times New Roman" w:hAnsi="Century Gothic" w:cs="Times New Roman"/>
          <w:szCs w:val="22"/>
        </w:rPr>
        <w:t xml:space="preserve"> </w:t>
      </w:r>
    </w:p>
    <w:p w14:paraId="553AF7EA" w14:textId="77777777" w:rsidR="00C158A6" w:rsidRPr="0070057A" w:rsidRDefault="00C158A6">
      <w:pPr>
        <w:spacing w:after="0" w:line="259" w:lineRule="auto"/>
        <w:ind w:left="0" w:firstLine="0"/>
        <w:rPr>
          <w:rFonts w:ascii="Century Gothic" w:eastAsia="Times New Roman" w:hAnsi="Century Gothic" w:cs="Times New Roman"/>
          <w:szCs w:val="22"/>
        </w:rPr>
      </w:pPr>
    </w:p>
    <w:p w14:paraId="07D5868E" w14:textId="77777777" w:rsidR="00C158A6" w:rsidRPr="0070057A" w:rsidRDefault="00C158A6">
      <w:pPr>
        <w:spacing w:after="0" w:line="259" w:lineRule="auto"/>
        <w:ind w:left="0" w:firstLine="0"/>
        <w:rPr>
          <w:rFonts w:ascii="Century Gothic" w:eastAsia="Times New Roman" w:hAnsi="Century Gothic" w:cs="Times New Roman"/>
          <w:szCs w:val="22"/>
        </w:rPr>
      </w:pPr>
    </w:p>
    <w:p w14:paraId="6DF3E395" w14:textId="77777777" w:rsidR="00C158A6" w:rsidRPr="0070057A" w:rsidRDefault="00C158A6">
      <w:pPr>
        <w:spacing w:after="0" w:line="259" w:lineRule="auto"/>
        <w:ind w:left="0" w:firstLine="0"/>
        <w:rPr>
          <w:rFonts w:ascii="Century Gothic" w:eastAsia="Times New Roman" w:hAnsi="Century Gothic" w:cs="Times New Roman"/>
          <w:szCs w:val="22"/>
        </w:rPr>
      </w:pPr>
    </w:p>
    <w:p w14:paraId="0B383FF8" w14:textId="77777777" w:rsidR="00C158A6" w:rsidRPr="0070057A" w:rsidRDefault="00C158A6">
      <w:pPr>
        <w:spacing w:after="0" w:line="259" w:lineRule="auto"/>
        <w:ind w:left="0" w:firstLine="0"/>
        <w:rPr>
          <w:rFonts w:ascii="Century Gothic" w:eastAsia="Times New Roman" w:hAnsi="Century Gothic" w:cs="Times New Roman"/>
          <w:szCs w:val="22"/>
        </w:rPr>
      </w:pPr>
    </w:p>
    <w:p w14:paraId="16431F60" w14:textId="77777777" w:rsidR="00C158A6" w:rsidRPr="0070057A" w:rsidRDefault="00C158A6">
      <w:pPr>
        <w:spacing w:after="0" w:line="259" w:lineRule="auto"/>
        <w:ind w:left="0" w:firstLine="0"/>
        <w:rPr>
          <w:rFonts w:ascii="Century Gothic" w:eastAsia="Times New Roman" w:hAnsi="Century Gothic" w:cs="Times New Roman"/>
          <w:szCs w:val="22"/>
        </w:rPr>
      </w:pPr>
    </w:p>
    <w:p w14:paraId="1AAA6C80" w14:textId="77777777" w:rsidR="007E3210" w:rsidRPr="0070057A" w:rsidRDefault="007E3210">
      <w:pPr>
        <w:spacing w:after="0" w:line="259" w:lineRule="auto"/>
        <w:ind w:left="0" w:firstLine="0"/>
        <w:rPr>
          <w:rFonts w:ascii="Century Gothic" w:eastAsia="Times New Roman" w:hAnsi="Century Gothic" w:cs="Times New Roman"/>
          <w:szCs w:val="22"/>
        </w:rPr>
      </w:pPr>
    </w:p>
    <w:p w14:paraId="5DDA8D70" w14:textId="77777777" w:rsidR="007E3210" w:rsidRPr="0070057A" w:rsidRDefault="007E3210">
      <w:pPr>
        <w:spacing w:after="0" w:line="259" w:lineRule="auto"/>
        <w:ind w:left="0" w:firstLine="0"/>
        <w:rPr>
          <w:rFonts w:ascii="Century Gothic" w:eastAsia="Times New Roman" w:hAnsi="Century Gothic" w:cs="Times New Roman"/>
          <w:szCs w:val="22"/>
        </w:rPr>
      </w:pPr>
    </w:p>
    <w:p w14:paraId="3A0EB9AE" w14:textId="77777777" w:rsidR="007E3210" w:rsidRPr="0070057A" w:rsidRDefault="007E3210">
      <w:pPr>
        <w:spacing w:after="0" w:line="259" w:lineRule="auto"/>
        <w:ind w:left="0" w:firstLine="0"/>
        <w:rPr>
          <w:rFonts w:ascii="Century Gothic" w:eastAsia="Times New Roman" w:hAnsi="Century Gothic" w:cs="Times New Roman"/>
          <w:szCs w:val="22"/>
        </w:rPr>
      </w:pPr>
    </w:p>
    <w:p w14:paraId="4FDA8CD1" w14:textId="77777777" w:rsidR="007E3210" w:rsidRPr="0070057A" w:rsidRDefault="007E3210">
      <w:pPr>
        <w:spacing w:after="0" w:line="259" w:lineRule="auto"/>
        <w:ind w:left="0" w:firstLine="0"/>
        <w:rPr>
          <w:rFonts w:ascii="Century Gothic" w:eastAsia="Times New Roman" w:hAnsi="Century Gothic" w:cs="Times New Roman"/>
          <w:szCs w:val="22"/>
        </w:rPr>
      </w:pPr>
    </w:p>
    <w:p w14:paraId="6389096B" w14:textId="77777777" w:rsidR="007E3210" w:rsidRPr="0070057A" w:rsidRDefault="007E3210">
      <w:pPr>
        <w:spacing w:after="0" w:line="259" w:lineRule="auto"/>
        <w:ind w:left="0" w:firstLine="0"/>
        <w:rPr>
          <w:rFonts w:ascii="Century Gothic" w:eastAsia="Times New Roman" w:hAnsi="Century Gothic" w:cs="Times New Roman"/>
          <w:szCs w:val="22"/>
        </w:rPr>
      </w:pPr>
    </w:p>
    <w:p w14:paraId="328F9FE2" w14:textId="4F806127" w:rsidR="00C158A6" w:rsidRPr="0070057A" w:rsidRDefault="00C158A6" w:rsidP="0070057A">
      <w:pPr>
        <w:spacing w:after="0" w:line="259" w:lineRule="auto"/>
        <w:ind w:left="0" w:firstLine="0"/>
        <w:jc w:val="center"/>
        <w:rPr>
          <w:rFonts w:ascii="Century Gothic" w:eastAsia="Times New Roman" w:hAnsi="Century Gothic"/>
          <w:b/>
          <w:bCs/>
          <w:sz w:val="40"/>
          <w:szCs w:val="40"/>
        </w:rPr>
      </w:pPr>
      <w:r w:rsidRPr="0070057A">
        <w:rPr>
          <w:rFonts w:ascii="Century Gothic" w:eastAsia="Times New Roman" w:hAnsi="Century Gothic"/>
          <w:b/>
          <w:bCs/>
          <w:sz w:val="40"/>
          <w:szCs w:val="40"/>
        </w:rPr>
        <w:t>Gender Pay Gap Report</w:t>
      </w:r>
    </w:p>
    <w:p w14:paraId="0C0E015C" w14:textId="2644E851" w:rsidR="00C158A6" w:rsidRPr="0070057A" w:rsidRDefault="00C158A6" w:rsidP="0070057A">
      <w:pPr>
        <w:spacing w:after="0" w:line="259" w:lineRule="auto"/>
        <w:ind w:left="0" w:firstLine="0"/>
        <w:jc w:val="center"/>
        <w:rPr>
          <w:rFonts w:ascii="Century Gothic" w:hAnsi="Century Gothic"/>
          <w:b/>
          <w:bCs/>
          <w:sz w:val="40"/>
          <w:szCs w:val="40"/>
        </w:rPr>
      </w:pPr>
      <w:r w:rsidRPr="0070057A">
        <w:rPr>
          <w:rFonts w:ascii="Century Gothic" w:eastAsia="Times New Roman" w:hAnsi="Century Gothic"/>
          <w:b/>
          <w:bCs/>
          <w:sz w:val="40"/>
          <w:szCs w:val="40"/>
        </w:rPr>
        <w:t>2024</w:t>
      </w:r>
    </w:p>
    <w:p w14:paraId="37E7D31C" w14:textId="77777777" w:rsidR="00FF122B" w:rsidRPr="0070057A" w:rsidRDefault="0001426E">
      <w:pPr>
        <w:spacing w:after="0" w:line="259" w:lineRule="auto"/>
        <w:ind w:left="0" w:firstLine="0"/>
        <w:rPr>
          <w:rFonts w:ascii="Century Gothic" w:hAnsi="Century Gothic"/>
          <w:szCs w:val="22"/>
        </w:rPr>
      </w:pPr>
      <w:r w:rsidRPr="0070057A">
        <w:rPr>
          <w:rFonts w:ascii="Century Gothic" w:eastAsia="Times New Roman" w:hAnsi="Century Gothic" w:cs="Times New Roman"/>
          <w:szCs w:val="22"/>
        </w:rPr>
        <w:t xml:space="preserve"> </w:t>
      </w:r>
    </w:p>
    <w:p w14:paraId="539AB748" w14:textId="77777777" w:rsidR="00FF122B" w:rsidRPr="0070057A" w:rsidRDefault="0001426E">
      <w:pPr>
        <w:spacing w:after="0" w:line="259" w:lineRule="auto"/>
        <w:ind w:left="0" w:firstLine="0"/>
        <w:rPr>
          <w:rFonts w:ascii="Century Gothic" w:hAnsi="Century Gothic"/>
          <w:szCs w:val="22"/>
        </w:rPr>
      </w:pPr>
      <w:r w:rsidRPr="0070057A">
        <w:rPr>
          <w:rFonts w:ascii="Century Gothic" w:eastAsia="Times New Roman" w:hAnsi="Century Gothic" w:cs="Times New Roman"/>
          <w:szCs w:val="22"/>
        </w:rPr>
        <w:t xml:space="preserve"> </w:t>
      </w:r>
    </w:p>
    <w:p w14:paraId="71762463" w14:textId="77777777" w:rsidR="00FF122B" w:rsidRPr="0070057A" w:rsidRDefault="0001426E">
      <w:pPr>
        <w:spacing w:after="0" w:line="259" w:lineRule="auto"/>
        <w:ind w:left="0" w:firstLine="0"/>
        <w:rPr>
          <w:rFonts w:ascii="Century Gothic" w:eastAsia="Times New Roman" w:hAnsi="Century Gothic" w:cs="Times New Roman"/>
          <w:szCs w:val="22"/>
        </w:rPr>
      </w:pPr>
      <w:r w:rsidRPr="0070057A">
        <w:rPr>
          <w:rFonts w:ascii="Century Gothic" w:eastAsia="Times New Roman" w:hAnsi="Century Gothic" w:cs="Times New Roman"/>
          <w:szCs w:val="22"/>
        </w:rPr>
        <w:t xml:space="preserve"> </w:t>
      </w:r>
    </w:p>
    <w:p w14:paraId="02C0216B" w14:textId="77777777" w:rsidR="007E3210" w:rsidRPr="0070057A" w:rsidRDefault="007E3210">
      <w:pPr>
        <w:spacing w:after="0" w:line="259" w:lineRule="auto"/>
        <w:ind w:left="0" w:firstLine="0"/>
        <w:rPr>
          <w:rFonts w:ascii="Century Gothic" w:eastAsia="Times New Roman" w:hAnsi="Century Gothic" w:cs="Times New Roman"/>
          <w:szCs w:val="22"/>
        </w:rPr>
      </w:pPr>
    </w:p>
    <w:p w14:paraId="21BA6423" w14:textId="77777777" w:rsidR="007E3210" w:rsidRPr="0070057A" w:rsidRDefault="007E3210">
      <w:pPr>
        <w:spacing w:after="0" w:line="259" w:lineRule="auto"/>
        <w:ind w:left="0" w:firstLine="0"/>
        <w:rPr>
          <w:rFonts w:ascii="Century Gothic" w:eastAsia="Times New Roman" w:hAnsi="Century Gothic" w:cs="Times New Roman"/>
          <w:szCs w:val="22"/>
        </w:rPr>
      </w:pPr>
    </w:p>
    <w:p w14:paraId="736E1AA4" w14:textId="77777777" w:rsidR="007E3210" w:rsidRPr="0070057A" w:rsidRDefault="007E3210">
      <w:pPr>
        <w:spacing w:after="0" w:line="259" w:lineRule="auto"/>
        <w:ind w:left="0" w:firstLine="0"/>
        <w:rPr>
          <w:rFonts w:ascii="Century Gothic" w:eastAsia="Times New Roman" w:hAnsi="Century Gothic" w:cs="Times New Roman"/>
          <w:szCs w:val="22"/>
        </w:rPr>
      </w:pPr>
    </w:p>
    <w:p w14:paraId="480430B9" w14:textId="77777777" w:rsidR="007E3210" w:rsidRPr="0070057A" w:rsidRDefault="007E3210">
      <w:pPr>
        <w:spacing w:after="0" w:line="259" w:lineRule="auto"/>
        <w:ind w:left="0" w:firstLine="0"/>
        <w:rPr>
          <w:rFonts w:ascii="Century Gothic" w:eastAsia="Times New Roman" w:hAnsi="Century Gothic" w:cs="Times New Roman"/>
          <w:szCs w:val="22"/>
        </w:rPr>
      </w:pPr>
    </w:p>
    <w:p w14:paraId="462CFC5A" w14:textId="77777777" w:rsidR="007E3210" w:rsidRPr="0070057A" w:rsidRDefault="007E3210">
      <w:pPr>
        <w:spacing w:after="0" w:line="259" w:lineRule="auto"/>
        <w:ind w:left="0" w:firstLine="0"/>
        <w:rPr>
          <w:rFonts w:ascii="Century Gothic" w:eastAsia="Times New Roman" w:hAnsi="Century Gothic" w:cs="Times New Roman"/>
          <w:szCs w:val="22"/>
        </w:rPr>
      </w:pPr>
    </w:p>
    <w:p w14:paraId="118DBD2D" w14:textId="77777777" w:rsidR="007E3210" w:rsidRPr="0070057A" w:rsidRDefault="007E3210">
      <w:pPr>
        <w:spacing w:after="0" w:line="259" w:lineRule="auto"/>
        <w:ind w:left="0" w:firstLine="0"/>
        <w:rPr>
          <w:rFonts w:ascii="Century Gothic" w:eastAsia="Times New Roman" w:hAnsi="Century Gothic" w:cs="Times New Roman"/>
          <w:szCs w:val="22"/>
        </w:rPr>
      </w:pPr>
    </w:p>
    <w:p w14:paraId="5E5B4FFF" w14:textId="77777777" w:rsidR="007E3210" w:rsidRPr="0070057A" w:rsidRDefault="007E3210">
      <w:pPr>
        <w:spacing w:after="0" w:line="259" w:lineRule="auto"/>
        <w:ind w:left="0" w:firstLine="0"/>
        <w:rPr>
          <w:rFonts w:ascii="Century Gothic" w:eastAsia="Times New Roman" w:hAnsi="Century Gothic" w:cs="Times New Roman"/>
          <w:szCs w:val="22"/>
        </w:rPr>
      </w:pPr>
    </w:p>
    <w:p w14:paraId="0BD0AB0B" w14:textId="77777777" w:rsidR="007E3210" w:rsidRPr="0070057A" w:rsidRDefault="007E3210">
      <w:pPr>
        <w:spacing w:after="0" w:line="259" w:lineRule="auto"/>
        <w:ind w:left="0" w:firstLine="0"/>
        <w:rPr>
          <w:rFonts w:ascii="Century Gothic" w:eastAsia="Times New Roman" w:hAnsi="Century Gothic" w:cs="Times New Roman"/>
          <w:szCs w:val="22"/>
        </w:rPr>
      </w:pPr>
    </w:p>
    <w:p w14:paraId="40E2B2B0" w14:textId="77777777" w:rsidR="007E3210" w:rsidRPr="0070057A" w:rsidRDefault="007E3210">
      <w:pPr>
        <w:spacing w:after="0" w:line="259" w:lineRule="auto"/>
        <w:ind w:left="0" w:firstLine="0"/>
        <w:rPr>
          <w:rFonts w:ascii="Century Gothic" w:eastAsia="Times New Roman" w:hAnsi="Century Gothic" w:cs="Times New Roman"/>
          <w:szCs w:val="22"/>
        </w:rPr>
      </w:pPr>
    </w:p>
    <w:p w14:paraId="4A101DBD" w14:textId="77777777" w:rsidR="007E3210" w:rsidRPr="0070057A" w:rsidRDefault="007E3210">
      <w:pPr>
        <w:spacing w:after="0" w:line="259" w:lineRule="auto"/>
        <w:ind w:left="0" w:firstLine="0"/>
        <w:rPr>
          <w:rFonts w:ascii="Century Gothic" w:eastAsia="Times New Roman" w:hAnsi="Century Gothic" w:cs="Times New Roman"/>
          <w:szCs w:val="22"/>
        </w:rPr>
      </w:pPr>
    </w:p>
    <w:p w14:paraId="1AA1E876" w14:textId="77777777" w:rsidR="007E3210" w:rsidRPr="0070057A" w:rsidRDefault="007E3210">
      <w:pPr>
        <w:spacing w:after="0" w:line="259" w:lineRule="auto"/>
        <w:ind w:left="0" w:firstLine="0"/>
        <w:rPr>
          <w:rFonts w:ascii="Century Gothic" w:eastAsia="Times New Roman" w:hAnsi="Century Gothic" w:cs="Times New Roman"/>
          <w:szCs w:val="22"/>
        </w:rPr>
      </w:pPr>
    </w:p>
    <w:p w14:paraId="4CC12152" w14:textId="77777777" w:rsidR="007E3210" w:rsidRPr="0070057A" w:rsidRDefault="007E3210">
      <w:pPr>
        <w:spacing w:after="0" w:line="259" w:lineRule="auto"/>
        <w:ind w:left="0" w:firstLine="0"/>
        <w:rPr>
          <w:rFonts w:ascii="Century Gothic" w:eastAsia="Times New Roman" w:hAnsi="Century Gothic" w:cs="Times New Roman"/>
          <w:szCs w:val="22"/>
        </w:rPr>
      </w:pPr>
    </w:p>
    <w:p w14:paraId="69B43558" w14:textId="77777777" w:rsidR="007E3210" w:rsidRPr="0070057A" w:rsidRDefault="007E3210">
      <w:pPr>
        <w:spacing w:after="0" w:line="259" w:lineRule="auto"/>
        <w:ind w:left="0" w:firstLine="0"/>
        <w:rPr>
          <w:rFonts w:ascii="Century Gothic" w:eastAsia="Times New Roman" w:hAnsi="Century Gothic" w:cs="Times New Roman"/>
          <w:szCs w:val="22"/>
        </w:rPr>
      </w:pPr>
    </w:p>
    <w:p w14:paraId="5E92605B" w14:textId="77777777" w:rsidR="007E3210" w:rsidRPr="0070057A" w:rsidRDefault="007E3210">
      <w:pPr>
        <w:spacing w:after="0" w:line="259" w:lineRule="auto"/>
        <w:ind w:left="0" w:firstLine="0"/>
        <w:rPr>
          <w:rFonts w:ascii="Century Gothic" w:eastAsia="Times New Roman" w:hAnsi="Century Gothic" w:cs="Times New Roman"/>
          <w:szCs w:val="22"/>
        </w:rPr>
      </w:pPr>
    </w:p>
    <w:p w14:paraId="7AA084C4" w14:textId="45BB233A" w:rsidR="007E3210" w:rsidRPr="0070057A" w:rsidRDefault="0027316E">
      <w:pPr>
        <w:spacing w:after="0" w:line="259" w:lineRule="auto"/>
        <w:ind w:left="0" w:firstLine="0"/>
        <w:rPr>
          <w:rFonts w:ascii="Century Gothic" w:eastAsia="Times New Roman" w:hAnsi="Century Gothic" w:cs="Times New Roman"/>
          <w:szCs w:val="22"/>
        </w:rPr>
      </w:pPr>
      <w:r>
        <w:rPr>
          <w:rFonts w:ascii="Century Gothic" w:eastAsia="Times New Roman" w:hAnsi="Century Gothic" w:cs="Times New Roman"/>
          <w:szCs w:val="22"/>
        </w:rPr>
        <w:lastRenderedPageBreak/>
        <w:tab/>
      </w:r>
    </w:p>
    <w:p w14:paraId="5A275CBF" w14:textId="01CAB4FE" w:rsidR="00FF122B" w:rsidRPr="0070057A" w:rsidRDefault="00FF122B">
      <w:pPr>
        <w:spacing w:after="0" w:line="259" w:lineRule="auto"/>
        <w:ind w:left="0" w:firstLine="0"/>
        <w:rPr>
          <w:rFonts w:ascii="Century Gothic" w:hAnsi="Century Gothic"/>
          <w:szCs w:val="22"/>
        </w:rPr>
      </w:pPr>
    </w:p>
    <w:p w14:paraId="78AADE36" w14:textId="77777777" w:rsidR="0027316E" w:rsidRDefault="0027316E" w:rsidP="007E3210">
      <w:pPr>
        <w:pStyle w:val="Heading1"/>
        <w:spacing w:after="156"/>
        <w:ind w:left="595" w:right="0"/>
        <w:rPr>
          <w:rFonts w:ascii="Century Gothic" w:eastAsia="Times New Roman" w:hAnsi="Century Gothic" w:cs="Times New Roman"/>
          <w:b w:val="0"/>
          <w:szCs w:val="22"/>
          <w:u w:val="none"/>
        </w:rPr>
      </w:pPr>
    </w:p>
    <w:p w14:paraId="6981BAB0" w14:textId="77777777" w:rsidR="0027316E" w:rsidRDefault="0027316E" w:rsidP="007E3210">
      <w:pPr>
        <w:pStyle w:val="Heading1"/>
        <w:spacing w:after="156"/>
        <w:ind w:left="595" w:right="0"/>
        <w:rPr>
          <w:rFonts w:ascii="Century Gothic" w:eastAsia="Times New Roman" w:hAnsi="Century Gothic" w:cs="Times New Roman"/>
          <w:b w:val="0"/>
          <w:szCs w:val="22"/>
          <w:u w:val="none"/>
        </w:rPr>
      </w:pPr>
    </w:p>
    <w:p w14:paraId="1C83804B" w14:textId="77777777" w:rsidR="0027316E" w:rsidRDefault="0027316E" w:rsidP="007E3210">
      <w:pPr>
        <w:pStyle w:val="Heading1"/>
        <w:spacing w:after="156"/>
        <w:ind w:left="595" w:right="0"/>
        <w:rPr>
          <w:rFonts w:ascii="Century Gothic" w:eastAsia="Times New Roman" w:hAnsi="Century Gothic" w:cs="Times New Roman"/>
          <w:b w:val="0"/>
          <w:szCs w:val="22"/>
          <w:u w:val="none"/>
        </w:rPr>
      </w:pPr>
    </w:p>
    <w:p w14:paraId="77D32158" w14:textId="588E2DE4" w:rsidR="007E3210" w:rsidRPr="0070057A" w:rsidRDefault="0001426E" w:rsidP="007E3210">
      <w:pPr>
        <w:pStyle w:val="Heading1"/>
        <w:spacing w:after="156"/>
        <w:ind w:left="595" w:right="0"/>
        <w:rPr>
          <w:rFonts w:ascii="Century Gothic" w:hAnsi="Century Gothic"/>
          <w:szCs w:val="22"/>
        </w:rPr>
      </w:pPr>
      <w:r w:rsidRPr="0070057A">
        <w:rPr>
          <w:rFonts w:ascii="Century Gothic" w:hAnsi="Century Gothic"/>
          <w:szCs w:val="22"/>
        </w:rPr>
        <w:t>A message from our CEO</w:t>
      </w:r>
    </w:p>
    <w:p w14:paraId="331DF902" w14:textId="1F255FA6" w:rsidR="00FF122B" w:rsidRPr="0070057A" w:rsidRDefault="0001426E" w:rsidP="0070057A">
      <w:pPr>
        <w:pStyle w:val="Heading1"/>
        <w:spacing w:after="156"/>
        <w:ind w:left="595" w:right="0"/>
        <w:rPr>
          <w:rFonts w:ascii="Century Gothic" w:hAnsi="Century Gothic"/>
          <w:szCs w:val="22"/>
        </w:rPr>
      </w:pPr>
      <w:r w:rsidRPr="0070057A">
        <w:rPr>
          <w:rFonts w:ascii="Century Gothic" w:hAnsi="Century Gothic"/>
          <w:szCs w:val="22"/>
          <w:u w:val="none"/>
        </w:rPr>
        <w:t xml:space="preserve"> </w:t>
      </w:r>
    </w:p>
    <w:p w14:paraId="42490F24" w14:textId="17148217" w:rsidR="00A35A39" w:rsidRPr="00A35A39" w:rsidRDefault="00A35A39" w:rsidP="00A35A39">
      <w:pPr>
        <w:spacing w:after="159"/>
        <w:ind w:left="595" w:right="217" w:hanging="10"/>
        <w:jc w:val="both"/>
        <w:rPr>
          <w:rFonts w:ascii="Century Gothic" w:hAnsi="Century Gothic"/>
          <w:szCs w:val="22"/>
        </w:rPr>
      </w:pPr>
      <w:r w:rsidRPr="00A35A39">
        <w:rPr>
          <w:rFonts w:ascii="Century Gothic" w:hAnsi="Century Gothic"/>
          <w:szCs w:val="22"/>
        </w:rPr>
        <w:t>As an organization with over 250 employees, we have been publishing our gender pay gap data annually each December since 2022, in compliance with the Gender Pay Gap Information Act 2021. The CRC is a leading provider of services for children and adults with disabilities in Ireland, and we prioriti</w:t>
      </w:r>
      <w:r>
        <w:rPr>
          <w:rFonts w:ascii="Century Gothic" w:hAnsi="Century Gothic"/>
          <w:szCs w:val="22"/>
        </w:rPr>
        <w:t>s</w:t>
      </w:r>
      <w:r w:rsidRPr="00A35A39">
        <w:rPr>
          <w:rFonts w:ascii="Century Gothic" w:hAnsi="Century Gothic"/>
          <w:szCs w:val="22"/>
        </w:rPr>
        <w:t>e fostering diversity and inclusion within our organi</w:t>
      </w:r>
      <w:r>
        <w:rPr>
          <w:rFonts w:ascii="Century Gothic" w:hAnsi="Century Gothic"/>
          <w:szCs w:val="22"/>
        </w:rPr>
        <w:t>s</w:t>
      </w:r>
      <w:r w:rsidRPr="00A35A39">
        <w:rPr>
          <w:rFonts w:ascii="Century Gothic" w:hAnsi="Century Gothic"/>
          <w:szCs w:val="22"/>
        </w:rPr>
        <w:t>ation.</w:t>
      </w:r>
    </w:p>
    <w:p w14:paraId="07D6A974" w14:textId="6E02FE04" w:rsidR="00A35A39" w:rsidRPr="00A35A39" w:rsidRDefault="00A35A39" w:rsidP="00A35A39">
      <w:pPr>
        <w:spacing w:after="159"/>
        <w:ind w:left="595" w:right="217" w:hanging="10"/>
        <w:jc w:val="both"/>
        <w:rPr>
          <w:rFonts w:ascii="Century Gothic" w:hAnsi="Century Gothic"/>
          <w:szCs w:val="22"/>
        </w:rPr>
      </w:pPr>
      <w:r w:rsidRPr="00A35A39">
        <w:rPr>
          <w:rFonts w:ascii="Century Gothic" w:hAnsi="Century Gothic"/>
          <w:szCs w:val="22"/>
        </w:rPr>
        <w:t xml:space="preserve">We are deeply committed to promoting a fair and equitable workplace. Publishing our gender pay gap allows us to evaluate our position and advance within </w:t>
      </w:r>
      <w:r>
        <w:rPr>
          <w:rFonts w:ascii="Century Gothic" w:hAnsi="Century Gothic"/>
          <w:szCs w:val="22"/>
        </w:rPr>
        <w:t>the disability</w:t>
      </w:r>
      <w:r w:rsidRPr="00A35A39">
        <w:rPr>
          <w:rFonts w:ascii="Century Gothic" w:hAnsi="Century Gothic"/>
          <w:szCs w:val="22"/>
        </w:rPr>
        <w:t xml:space="preserve"> sector. As a team of dedicated professionals and experts in our field, we will leverage insights from this report to strengthen the </w:t>
      </w:r>
      <w:r>
        <w:rPr>
          <w:rFonts w:ascii="Century Gothic" w:hAnsi="Century Gothic"/>
          <w:szCs w:val="22"/>
        </w:rPr>
        <w:t>C</w:t>
      </w:r>
      <w:r w:rsidRPr="00A35A39">
        <w:rPr>
          <w:rFonts w:ascii="Century Gothic" w:hAnsi="Century Gothic"/>
          <w:szCs w:val="22"/>
        </w:rPr>
        <w:t>ulture pillar of our strategic plan.</w:t>
      </w:r>
    </w:p>
    <w:p w14:paraId="512F84A8" w14:textId="77777777" w:rsidR="00A35A39" w:rsidRPr="00A35A39" w:rsidRDefault="00A35A39" w:rsidP="00A35A39">
      <w:pPr>
        <w:spacing w:after="159"/>
        <w:ind w:left="595" w:right="217" w:hanging="10"/>
        <w:jc w:val="both"/>
        <w:rPr>
          <w:rFonts w:ascii="Century Gothic" w:hAnsi="Century Gothic"/>
          <w:szCs w:val="22"/>
        </w:rPr>
      </w:pPr>
      <w:r w:rsidRPr="00A35A39">
        <w:rPr>
          <w:rFonts w:ascii="Century Gothic" w:hAnsi="Century Gothic"/>
          <w:szCs w:val="22"/>
        </w:rPr>
        <w:t>Currently, we report a negative gender pay gap, indicating that, on average, women earn more than men on an hourly basis. This reflects the existing gender composition within the CRC. Nonetheless, we remain steadfast in our commitment, like other employers across Ireland, to driving progress in cultivating talent equitably and advancing inclusivity in our workforce.</w:t>
      </w:r>
    </w:p>
    <w:p w14:paraId="70264B8C" w14:textId="77777777" w:rsidR="007E3210" w:rsidRPr="0070057A" w:rsidRDefault="007E3210">
      <w:pPr>
        <w:spacing w:after="159"/>
        <w:ind w:left="595" w:right="217" w:hanging="10"/>
        <w:jc w:val="both"/>
        <w:rPr>
          <w:rFonts w:ascii="Century Gothic" w:hAnsi="Century Gothic"/>
          <w:szCs w:val="22"/>
        </w:rPr>
      </w:pPr>
    </w:p>
    <w:p w14:paraId="6D14E276" w14:textId="6C6169D7" w:rsidR="00FF122B" w:rsidRDefault="0001426E">
      <w:pPr>
        <w:spacing w:after="159"/>
        <w:ind w:left="595" w:right="217" w:hanging="10"/>
        <w:jc w:val="both"/>
        <w:rPr>
          <w:rFonts w:ascii="Century Gothic" w:hAnsi="Century Gothic"/>
          <w:i/>
          <w:szCs w:val="22"/>
        </w:rPr>
      </w:pPr>
      <w:r w:rsidRPr="0070057A">
        <w:rPr>
          <w:rFonts w:ascii="Century Gothic" w:hAnsi="Century Gothic"/>
          <w:i/>
          <w:szCs w:val="22"/>
        </w:rPr>
        <w:t xml:space="preserve">Deborah Jacob, CEO </w:t>
      </w:r>
    </w:p>
    <w:p w14:paraId="311B3039" w14:textId="77777777" w:rsidR="008F579B" w:rsidRDefault="008F579B">
      <w:pPr>
        <w:spacing w:after="159"/>
        <w:ind w:left="595" w:right="217" w:hanging="10"/>
        <w:jc w:val="both"/>
        <w:rPr>
          <w:rFonts w:ascii="Century Gothic" w:hAnsi="Century Gothic"/>
          <w:i/>
          <w:szCs w:val="22"/>
        </w:rPr>
      </w:pPr>
    </w:p>
    <w:p w14:paraId="7088DA81" w14:textId="77777777" w:rsidR="008F579B" w:rsidRDefault="008F579B">
      <w:pPr>
        <w:spacing w:after="159"/>
        <w:ind w:left="595" w:right="217" w:hanging="10"/>
        <w:jc w:val="both"/>
        <w:rPr>
          <w:rFonts w:ascii="Century Gothic" w:hAnsi="Century Gothic"/>
          <w:i/>
          <w:szCs w:val="22"/>
        </w:rPr>
      </w:pPr>
    </w:p>
    <w:p w14:paraId="2609A4B5" w14:textId="77777777" w:rsidR="008F579B" w:rsidRDefault="008F579B">
      <w:pPr>
        <w:spacing w:after="159"/>
        <w:ind w:left="595" w:right="217" w:hanging="10"/>
        <w:jc w:val="both"/>
        <w:rPr>
          <w:rFonts w:ascii="Century Gothic" w:hAnsi="Century Gothic"/>
          <w:i/>
          <w:szCs w:val="22"/>
        </w:rPr>
      </w:pPr>
    </w:p>
    <w:p w14:paraId="5E674F52" w14:textId="77777777" w:rsidR="008F579B" w:rsidRDefault="008F579B">
      <w:pPr>
        <w:spacing w:after="159"/>
        <w:ind w:left="595" w:right="217" w:hanging="10"/>
        <w:jc w:val="both"/>
        <w:rPr>
          <w:rFonts w:ascii="Century Gothic" w:hAnsi="Century Gothic"/>
          <w:i/>
          <w:szCs w:val="22"/>
        </w:rPr>
      </w:pPr>
    </w:p>
    <w:p w14:paraId="304F280D" w14:textId="77777777" w:rsidR="008F579B" w:rsidRDefault="008F579B">
      <w:pPr>
        <w:spacing w:after="159"/>
        <w:ind w:left="595" w:right="217" w:hanging="10"/>
        <w:jc w:val="both"/>
        <w:rPr>
          <w:rFonts w:ascii="Century Gothic" w:hAnsi="Century Gothic"/>
          <w:i/>
          <w:szCs w:val="22"/>
        </w:rPr>
      </w:pPr>
    </w:p>
    <w:p w14:paraId="3631AB96" w14:textId="439E43C8" w:rsidR="0027316E" w:rsidRDefault="008F579B" w:rsidP="0070057A">
      <w:pPr>
        <w:spacing w:after="159"/>
        <w:ind w:left="595" w:right="217" w:hanging="10"/>
        <w:jc w:val="center"/>
        <w:rPr>
          <w:rFonts w:ascii="Century Gothic" w:hAnsi="Century Gothic"/>
          <w:i/>
          <w:szCs w:val="22"/>
        </w:rPr>
      </w:pPr>
      <w:r w:rsidRPr="0070057A">
        <w:rPr>
          <w:rFonts w:ascii="Century Gothic" w:hAnsi="Century Gothic"/>
          <w:noProof/>
          <w:szCs w:val="22"/>
        </w:rPr>
        <w:drawing>
          <wp:inline distT="0" distB="0" distL="0" distR="0" wp14:anchorId="299B1A96" wp14:editId="458F91DD">
            <wp:extent cx="4902696" cy="1056005"/>
            <wp:effectExtent l="0" t="0" r="0" b="0"/>
            <wp:docPr id="1570866208" name="Picture 1570866208" descr="A close-up of a red and orange icon&#10;&#10;Description automatically generated"/>
            <wp:cNvGraphicFramePr/>
            <a:graphic xmlns:a="http://schemas.openxmlformats.org/drawingml/2006/main">
              <a:graphicData uri="http://schemas.openxmlformats.org/drawingml/2006/picture">
                <pic:pic xmlns:pic="http://schemas.openxmlformats.org/drawingml/2006/picture">
                  <pic:nvPicPr>
                    <pic:cNvPr id="1570866208" name="Picture 1570866208" descr="A close-up of a red and orange icon&#10;&#10;Description automatically generated"/>
                    <pic:cNvPicPr/>
                  </pic:nvPicPr>
                  <pic:blipFill>
                    <a:blip r:embed="rId8"/>
                    <a:stretch>
                      <a:fillRect/>
                    </a:stretch>
                  </pic:blipFill>
                  <pic:spPr>
                    <a:xfrm>
                      <a:off x="0" y="0"/>
                      <a:ext cx="4902696" cy="1056005"/>
                    </a:xfrm>
                    <a:prstGeom prst="rect">
                      <a:avLst/>
                    </a:prstGeom>
                  </pic:spPr>
                </pic:pic>
              </a:graphicData>
            </a:graphic>
          </wp:inline>
        </w:drawing>
      </w:r>
    </w:p>
    <w:p w14:paraId="14132FEA" w14:textId="77777777" w:rsidR="00FF122B" w:rsidRPr="0070057A" w:rsidRDefault="0001426E" w:rsidP="0070057A">
      <w:pPr>
        <w:spacing w:line="259" w:lineRule="auto"/>
        <w:ind w:left="610" w:hanging="10"/>
        <w:jc w:val="both"/>
        <w:rPr>
          <w:rFonts w:ascii="Century Gothic" w:hAnsi="Century Gothic"/>
          <w:szCs w:val="22"/>
        </w:rPr>
      </w:pPr>
      <w:r w:rsidRPr="0070057A">
        <w:rPr>
          <w:rFonts w:ascii="Century Gothic" w:hAnsi="Century Gothic"/>
          <w:b/>
          <w:szCs w:val="22"/>
        </w:rPr>
        <w:lastRenderedPageBreak/>
        <w:t xml:space="preserve">Why are we talking about Gender Pay Gap now? </w:t>
      </w:r>
    </w:p>
    <w:p w14:paraId="3F21D5FD" w14:textId="4D65B74D" w:rsidR="00FF122B" w:rsidRDefault="0001426E" w:rsidP="0070057A">
      <w:pPr>
        <w:ind w:left="594"/>
        <w:jc w:val="both"/>
        <w:rPr>
          <w:rFonts w:ascii="Century Gothic" w:hAnsi="Century Gothic"/>
          <w:szCs w:val="22"/>
        </w:rPr>
      </w:pPr>
      <w:r w:rsidRPr="0070057A">
        <w:rPr>
          <w:rFonts w:ascii="Century Gothic" w:hAnsi="Century Gothic"/>
          <w:szCs w:val="22"/>
        </w:rPr>
        <w:t>The Gender Pay Gap Information Act 2021 was signed into law in Ireland in 2021 and</w:t>
      </w:r>
      <w:r w:rsidR="0061786E" w:rsidRPr="0070057A">
        <w:rPr>
          <w:rFonts w:ascii="Century Gothic" w:hAnsi="Century Gothic"/>
          <w:szCs w:val="22"/>
        </w:rPr>
        <w:t xml:space="preserve"> required </w:t>
      </w:r>
      <w:r w:rsidRPr="0070057A">
        <w:rPr>
          <w:rFonts w:ascii="Century Gothic" w:hAnsi="Century Gothic"/>
          <w:szCs w:val="22"/>
        </w:rPr>
        <w:t xml:space="preserve"> all organisations with 250 employees or more to publish their gender pay gap information on an annual basis commencing December 2022 including any plans to address any gaps</w:t>
      </w:r>
      <w:r w:rsidR="0061786E" w:rsidRPr="0070057A">
        <w:rPr>
          <w:rFonts w:ascii="Century Gothic" w:hAnsi="Century Gothic"/>
          <w:szCs w:val="22"/>
        </w:rPr>
        <w:t>, as of 2024 all organisations of 150 employees or more are now required to report.</w:t>
      </w:r>
    </w:p>
    <w:p w14:paraId="2F72181B" w14:textId="77777777" w:rsidR="0027316E" w:rsidRPr="0070057A" w:rsidRDefault="0027316E" w:rsidP="0027316E">
      <w:pPr>
        <w:spacing w:after="159"/>
        <w:ind w:left="595" w:right="419" w:hanging="10"/>
        <w:jc w:val="both"/>
        <w:rPr>
          <w:rFonts w:ascii="Century Gothic" w:hAnsi="Century Gothic"/>
          <w:szCs w:val="22"/>
        </w:rPr>
      </w:pPr>
    </w:p>
    <w:p w14:paraId="101B0FCF" w14:textId="77777777" w:rsidR="00FF122B" w:rsidRPr="0070057A" w:rsidRDefault="0001426E" w:rsidP="0070057A">
      <w:pPr>
        <w:spacing w:line="259" w:lineRule="auto"/>
        <w:ind w:left="610" w:hanging="10"/>
        <w:jc w:val="both"/>
        <w:rPr>
          <w:rFonts w:ascii="Century Gothic" w:hAnsi="Century Gothic"/>
          <w:szCs w:val="22"/>
        </w:rPr>
      </w:pPr>
      <w:r w:rsidRPr="0070057A">
        <w:rPr>
          <w:rFonts w:ascii="Century Gothic" w:hAnsi="Century Gothic"/>
          <w:b/>
          <w:szCs w:val="22"/>
        </w:rPr>
        <w:t xml:space="preserve">What is the Gender pay Gap? </w:t>
      </w:r>
    </w:p>
    <w:p w14:paraId="793A3F87" w14:textId="67662A1B" w:rsidR="00FF122B" w:rsidRPr="0070057A" w:rsidRDefault="0001426E" w:rsidP="0070057A">
      <w:pPr>
        <w:ind w:left="585" w:firstLine="0"/>
        <w:jc w:val="both"/>
        <w:rPr>
          <w:rFonts w:ascii="Century Gothic" w:hAnsi="Century Gothic"/>
          <w:szCs w:val="22"/>
        </w:rPr>
      </w:pPr>
      <w:r w:rsidRPr="0070057A">
        <w:rPr>
          <w:rFonts w:ascii="Century Gothic" w:hAnsi="Century Gothic"/>
          <w:szCs w:val="22"/>
        </w:rPr>
        <w:t xml:space="preserve">The gender pay gap is the difference in the average hourly wage of men and women across a workplace. It compares the pay of </w:t>
      </w:r>
      <w:r w:rsidRPr="0070057A">
        <w:rPr>
          <w:rFonts w:ascii="Century Gothic" w:hAnsi="Century Gothic"/>
          <w:b/>
          <w:bCs/>
          <w:szCs w:val="22"/>
        </w:rPr>
        <w:t>all</w:t>
      </w:r>
      <w:r w:rsidRPr="0070057A">
        <w:rPr>
          <w:rFonts w:ascii="Century Gothic" w:hAnsi="Century Gothic"/>
          <w:szCs w:val="22"/>
        </w:rPr>
        <w:t xml:space="preserve"> working men and women, not just in similar jobs, with similar working patterns or with similar competencies, qualifications or experience. </w:t>
      </w:r>
    </w:p>
    <w:p w14:paraId="3852DB2B" w14:textId="7EEDB119" w:rsidR="0061786E" w:rsidRPr="0070057A" w:rsidRDefault="0061786E" w:rsidP="0070057A">
      <w:pPr>
        <w:ind w:left="594"/>
        <w:jc w:val="both"/>
        <w:rPr>
          <w:rFonts w:ascii="Century Gothic" w:hAnsi="Century Gothic"/>
          <w:szCs w:val="22"/>
        </w:rPr>
      </w:pPr>
      <w:r w:rsidRPr="0070057A">
        <w:rPr>
          <w:rFonts w:ascii="Century Gothic" w:hAnsi="Century Gothic"/>
          <w:szCs w:val="22"/>
        </w:rPr>
        <w:t>A gender pay gap does not indicate discrimination or an absence of equal pay for equal value work, rather it reports a gender representation gap.</w:t>
      </w:r>
    </w:p>
    <w:p w14:paraId="4AA41B3F" w14:textId="79555059" w:rsidR="00FF122B" w:rsidRDefault="0061786E" w:rsidP="0027316E">
      <w:pPr>
        <w:ind w:left="585" w:firstLine="0"/>
        <w:jc w:val="both"/>
        <w:rPr>
          <w:rFonts w:ascii="Century Gothic" w:hAnsi="Century Gothic"/>
          <w:szCs w:val="22"/>
        </w:rPr>
      </w:pPr>
      <w:r w:rsidRPr="0070057A">
        <w:rPr>
          <w:rFonts w:ascii="Century Gothic" w:hAnsi="Century Gothic"/>
          <w:szCs w:val="22"/>
        </w:rPr>
        <w:t xml:space="preserve">There is a </w:t>
      </w:r>
      <w:r w:rsidR="0001426E" w:rsidRPr="0070057A">
        <w:rPr>
          <w:rFonts w:ascii="Century Gothic" w:hAnsi="Century Gothic"/>
          <w:szCs w:val="22"/>
        </w:rPr>
        <w:t>require</w:t>
      </w:r>
      <w:r w:rsidRPr="0070057A">
        <w:rPr>
          <w:rFonts w:ascii="Century Gothic" w:hAnsi="Century Gothic"/>
          <w:szCs w:val="22"/>
        </w:rPr>
        <w:t>ment</w:t>
      </w:r>
      <w:r w:rsidR="0001426E" w:rsidRPr="0070057A">
        <w:rPr>
          <w:rFonts w:ascii="Century Gothic" w:hAnsi="Century Gothic"/>
          <w:szCs w:val="22"/>
        </w:rPr>
        <w:t xml:space="preserve"> to report on 7 key areas (see Appendix 1 for the full breakdown) and the two key measures are: </w:t>
      </w:r>
    </w:p>
    <w:p w14:paraId="0468E930" w14:textId="77777777" w:rsidR="0027316E" w:rsidRPr="0070057A" w:rsidRDefault="0027316E" w:rsidP="0070057A">
      <w:pPr>
        <w:ind w:left="0" w:firstLine="0"/>
        <w:jc w:val="both"/>
        <w:rPr>
          <w:rFonts w:ascii="Century Gothic" w:hAnsi="Century Gothic"/>
          <w:szCs w:val="22"/>
        </w:rPr>
      </w:pPr>
    </w:p>
    <w:p w14:paraId="14B62DCF" w14:textId="77777777" w:rsidR="00FF122B" w:rsidRPr="0070057A" w:rsidRDefault="0001426E" w:rsidP="0070057A">
      <w:pPr>
        <w:ind w:left="855" w:firstLine="0"/>
        <w:jc w:val="both"/>
        <w:rPr>
          <w:rFonts w:ascii="Century Gothic" w:hAnsi="Century Gothic"/>
          <w:szCs w:val="22"/>
        </w:rPr>
      </w:pPr>
      <w:r w:rsidRPr="0070057A">
        <w:rPr>
          <w:rFonts w:ascii="Century Gothic" w:hAnsi="Century Gothic"/>
          <w:b/>
          <w:szCs w:val="22"/>
        </w:rPr>
        <w:t xml:space="preserve">The mean pay gap </w:t>
      </w:r>
      <w:r w:rsidRPr="0070057A">
        <w:rPr>
          <w:rFonts w:ascii="Century Gothic" w:hAnsi="Century Gothic"/>
          <w:szCs w:val="22"/>
        </w:rPr>
        <w:t xml:space="preserve">– which is calculated by adding all employee’s pay together for each gender to derive an hourly rate of pay for that gender and dividing by the total number of employees. </w:t>
      </w:r>
    </w:p>
    <w:p w14:paraId="2C082396" w14:textId="77777777" w:rsidR="00FF122B" w:rsidRPr="0070057A" w:rsidRDefault="0001426E" w:rsidP="0070057A">
      <w:pPr>
        <w:spacing w:after="1"/>
        <w:ind w:left="855" w:firstLine="0"/>
        <w:jc w:val="both"/>
        <w:rPr>
          <w:rFonts w:ascii="Century Gothic" w:hAnsi="Century Gothic"/>
          <w:szCs w:val="22"/>
        </w:rPr>
      </w:pPr>
      <w:r w:rsidRPr="0070057A">
        <w:rPr>
          <w:rFonts w:ascii="Century Gothic" w:hAnsi="Century Gothic"/>
          <w:b/>
          <w:szCs w:val="22"/>
        </w:rPr>
        <w:t xml:space="preserve">The median pay gap </w:t>
      </w:r>
      <w:r w:rsidRPr="0070057A">
        <w:rPr>
          <w:rFonts w:ascii="Century Gothic" w:hAnsi="Century Gothic"/>
          <w:szCs w:val="22"/>
        </w:rPr>
        <w:t xml:space="preserve">– which is calculated by finding the midpoint across all employees’ hourly pay. </w:t>
      </w:r>
    </w:p>
    <w:p w14:paraId="62070293" w14:textId="58F87239" w:rsidR="00FF122B" w:rsidRPr="0070057A" w:rsidRDefault="0001426E">
      <w:pPr>
        <w:spacing w:after="0" w:line="259" w:lineRule="auto"/>
        <w:ind w:left="0" w:firstLine="0"/>
        <w:rPr>
          <w:rFonts w:ascii="Century Gothic" w:hAnsi="Century Gothic"/>
          <w:szCs w:val="22"/>
        </w:rPr>
      </w:pPr>
      <w:r w:rsidRPr="0070057A">
        <w:rPr>
          <w:rFonts w:ascii="Century Gothic" w:hAnsi="Century Gothic"/>
          <w:szCs w:val="22"/>
        </w:rPr>
        <w:t xml:space="preserve">  </w:t>
      </w:r>
    </w:p>
    <w:p w14:paraId="46506920" w14:textId="4E42D357" w:rsidR="00FF122B" w:rsidRPr="0070057A" w:rsidRDefault="0001426E">
      <w:pPr>
        <w:spacing w:after="0" w:line="259" w:lineRule="auto"/>
        <w:ind w:left="0" w:firstLine="0"/>
        <w:rPr>
          <w:rFonts w:ascii="Century Gothic" w:hAnsi="Century Gothic"/>
          <w:szCs w:val="22"/>
        </w:rPr>
      </w:pPr>
      <w:r w:rsidRPr="0070057A">
        <w:rPr>
          <w:rFonts w:ascii="Century Gothic" w:hAnsi="Century Gothic"/>
          <w:szCs w:val="22"/>
        </w:rPr>
        <w:t xml:space="preserve">  </w:t>
      </w:r>
    </w:p>
    <w:p w14:paraId="15DDD4CF" w14:textId="74B29A40" w:rsidR="00FF122B" w:rsidRPr="0070057A" w:rsidRDefault="0001426E">
      <w:pPr>
        <w:pStyle w:val="Heading1"/>
        <w:spacing w:after="156"/>
        <w:ind w:left="595" w:right="0"/>
        <w:rPr>
          <w:rFonts w:ascii="Century Gothic" w:hAnsi="Century Gothic"/>
          <w:szCs w:val="22"/>
          <w:u w:val="none"/>
        </w:rPr>
      </w:pPr>
      <w:r w:rsidRPr="0070057A">
        <w:rPr>
          <w:rFonts w:ascii="Century Gothic" w:hAnsi="Century Gothic"/>
          <w:szCs w:val="22"/>
        </w:rPr>
        <w:t>CRC Gender Pay Gap 202</w:t>
      </w:r>
      <w:r w:rsidR="005D22AE" w:rsidRPr="0070057A">
        <w:rPr>
          <w:rFonts w:ascii="Century Gothic" w:hAnsi="Century Gothic"/>
          <w:szCs w:val="22"/>
        </w:rPr>
        <w:t>4</w:t>
      </w:r>
      <w:r w:rsidRPr="0070057A">
        <w:rPr>
          <w:rFonts w:ascii="Century Gothic" w:hAnsi="Century Gothic"/>
          <w:szCs w:val="22"/>
          <w:u w:val="none"/>
        </w:rPr>
        <w:t xml:space="preserve"> </w:t>
      </w:r>
    </w:p>
    <w:p w14:paraId="7A39B70D" w14:textId="02D48DCD" w:rsidR="00FF122B" w:rsidRPr="0070057A" w:rsidRDefault="0027316E">
      <w:pPr>
        <w:spacing w:line="259" w:lineRule="auto"/>
        <w:ind w:left="610" w:hanging="10"/>
        <w:rPr>
          <w:rFonts w:ascii="Century Gothic" w:hAnsi="Century Gothic"/>
          <w:szCs w:val="22"/>
        </w:rPr>
      </w:pPr>
      <w:r w:rsidRPr="0070057A">
        <w:rPr>
          <w:rFonts w:ascii="Century Gothic" w:hAnsi="Century Gothic"/>
          <w:noProof/>
          <w:szCs w:val="22"/>
        </w:rPr>
        <mc:AlternateContent>
          <mc:Choice Requires="wpg">
            <w:drawing>
              <wp:anchor distT="0" distB="0" distL="114300" distR="114300" simplePos="0" relativeHeight="251658240" behindDoc="0" locked="0" layoutInCell="1" allowOverlap="1" wp14:anchorId="4B26BB19" wp14:editId="44F5CA5F">
                <wp:simplePos x="0" y="0"/>
                <wp:positionH relativeFrom="margin">
                  <wp:align>right</wp:align>
                </wp:positionH>
                <wp:positionV relativeFrom="paragraph">
                  <wp:posOffset>14605</wp:posOffset>
                </wp:positionV>
                <wp:extent cx="2153920" cy="2244090"/>
                <wp:effectExtent l="0" t="0" r="0" b="0"/>
                <wp:wrapSquare wrapText="bothSides"/>
                <wp:docPr id="2561" name="Group 2561"/>
                <wp:cNvGraphicFramePr/>
                <a:graphic xmlns:a="http://schemas.openxmlformats.org/drawingml/2006/main">
                  <a:graphicData uri="http://schemas.microsoft.com/office/word/2010/wordprocessingGroup">
                    <wpg:wgp>
                      <wpg:cNvGrpSpPr/>
                      <wpg:grpSpPr>
                        <a:xfrm>
                          <a:off x="0" y="0"/>
                          <a:ext cx="2153920" cy="2244090"/>
                          <a:chOff x="0" y="0"/>
                          <a:chExt cx="2149475" cy="2106295"/>
                        </a:xfrm>
                      </wpg:grpSpPr>
                      <wps:wsp>
                        <wps:cNvPr id="91" name="Shape 91"/>
                        <wps:cNvSpPr/>
                        <wps:spPr>
                          <a:xfrm>
                            <a:off x="0" y="0"/>
                            <a:ext cx="2149475" cy="2106295"/>
                          </a:xfrm>
                          <a:custGeom>
                            <a:avLst/>
                            <a:gdLst/>
                            <a:ahLst/>
                            <a:cxnLst/>
                            <a:rect l="0" t="0" r="0" b="0"/>
                            <a:pathLst>
                              <a:path w="2149475" h="2106295">
                                <a:moveTo>
                                  <a:pt x="0" y="2106295"/>
                                </a:moveTo>
                                <a:lnTo>
                                  <a:pt x="2149475" y="2106295"/>
                                </a:lnTo>
                                <a:lnTo>
                                  <a:pt x="2149475" y="0"/>
                                </a:lnTo>
                                <a:lnTo>
                                  <a:pt x="0" y="0"/>
                                </a:lnTo>
                                <a:close/>
                              </a:path>
                            </a:pathLst>
                          </a:custGeom>
                          <a:ln w="9525" cap="flat">
                            <a:noFill/>
                            <a:round/>
                          </a:ln>
                        </wps:spPr>
                        <wps:style>
                          <a:lnRef idx="1">
                            <a:srgbClr val="000000"/>
                          </a:lnRef>
                          <a:fillRef idx="0">
                            <a:srgbClr val="000000">
                              <a:alpha val="0"/>
                            </a:srgbClr>
                          </a:fillRef>
                          <a:effectRef idx="0">
                            <a:scrgbClr r="0" g="0" b="0"/>
                          </a:effectRef>
                          <a:fontRef idx="none"/>
                        </wps:style>
                        <wps:bodyPr/>
                      </wps:wsp>
                      <wps:wsp>
                        <wps:cNvPr id="93" name="Shape 93"/>
                        <wps:cNvSpPr/>
                        <wps:spPr>
                          <a:xfrm>
                            <a:off x="77089" y="50000"/>
                            <a:ext cx="1994929" cy="1876044"/>
                          </a:xfrm>
                          <a:custGeom>
                            <a:avLst/>
                            <a:gdLst/>
                            <a:ahLst/>
                            <a:cxnLst/>
                            <a:rect l="0" t="0" r="0" b="0"/>
                            <a:pathLst>
                              <a:path w="1994929" h="1876044">
                                <a:moveTo>
                                  <a:pt x="0" y="0"/>
                                </a:moveTo>
                                <a:lnTo>
                                  <a:pt x="1994929" y="0"/>
                                </a:lnTo>
                                <a:lnTo>
                                  <a:pt x="1994916" y="170688"/>
                                </a:lnTo>
                                <a:lnTo>
                                  <a:pt x="1994916" y="1876044"/>
                                </a:lnTo>
                                <a:lnTo>
                                  <a:pt x="0" y="1876044"/>
                                </a:lnTo>
                                <a:lnTo>
                                  <a:pt x="0" y="0"/>
                                </a:lnTo>
                                <a:close/>
                              </a:path>
                            </a:pathLst>
                          </a:custGeom>
                          <a:solidFill>
                            <a:srgbClr val="6666FF"/>
                          </a:solidFill>
                          <a:ln w="0" cap="flat">
                            <a:round/>
                          </a:ln>
                        </wps:spPr>
                        <wps:style>
                          <a:lnRef idx="0">
                            <a:srgbClr val="000000">
                              <a:alpha val="0"/>
                            </a:srgbClr>
                          </a:lnRef>
                          <a:fillRef idx="1">
                            <a:srgbClr val="4471C4"/>
                          </a:fillRef>
                          <a:effectRef idx="0">
                            <a:scrgbClr r="0" g="0" b="0"/>
                          </a:effectRef>
                          <a:fontRef idx="none"/>
                        </wps:style>
                        <wps:bodyPr/>
                      </wps:wsp>
                      <wps:wsp>
                        <wps:cNvPr id="96" name="Rectangle 96"/>
                        <wps:cNvSpPr/>
                        <wps:spPr>
                          <a:xfrm>
                            <a:off x="915050" y="94412"/>
                            <a:ext cx="368105" cy="189937"/>
                          </a:xfrm>
                          <a:prstGeom prst="rect">
                            <a:avLst/>
                          </a:prstGeom>
                          <a:ln>
                            <a:noFill/>
                          </a:ln>
                        </wps:spPr>
                        <wps:txbx>
                          <w:txbxContent>
                            <w:p w14:paraId="22C7F842" w14:textId="4D77AEB9" w:rsidR="00FF122B" w:rsidRPr="0070057A" w:rsidRDefault="0001426E">
                              <w:pPr>
                                <w:spacing w:line="259" w:lineRule="auto"/>
                                <w:ind w:left="0" w:firstLine="0"/>
                                <w:rPr>
                                  <w:b/>
                                  <w:bCs/>
                                </w:rPr>
                              </w:pPr>
                              <w:r w:rsidRPr="0070057A">
                                <w:rPr>
                                  <w:b/>
                                  <w:bCs/>
                                  <w:color w:val="FFFFFF"/>
                                </w:rPr>
                                <w:t>202</w:t>
                              </w:r>
                              <w:r w:rsidR="00892A58" w:rsidRPr="0070057A">
                                <w:rPr>
                                  <w:b/>
                                  <w:bCs/>
                                  <w:color w:val="FFFFFF"/>
                                </w:rPr>
                                <w:t>4</w:t>
                              </w:r>
                            </w:p>
                          </w:txbxContent>
                        </wps:txbx>
                        <wps:bodyPr horzOverflow="overflow" vert="horz" lIns="0" tIns="0" rIns="0" bIns="0" rtlCol="0">
                          <a:noAutofit/>
                        </wps:bodyPr>
                      </wps:wsp>
                      <wps:wsp>
                        <wps:cNvPr id="97" name="Rectangle 97"/>
                        <wps:cNvSpPr/>
                        <wps:spPr>
                          <a:xfrm>
                            <a:off x="1211263" y="85153"/>
                            <a:ext cx="42143" cy="189937"/>
                          </a:xfrm>
                          <a:prstGeom prst="rect">
                            <a:avLst/>
                          </a:prstGeom>
                          <a:ln>
                            <a:noFill/>
                          </a:ln>
                        </wps:spPr>
                        <wps:txbx>
                          <w:txbxContent>
                            <w:p w14:paraId="47ED6EC2" w14:textId="77777777" w:rsidR="00FF122B" w:rsidRDefault="0001426E">
                              <w:pPr>
                                <w:spacing w:line="259" w:lineRule="auto"/>
                                <w:ind w:left="0" w:firstLine="0"/>
                              </w:pPr>
                              <w:r>
                                <w:t xml:space="preserve"> </w:t>
                              </w:r>
                            </w:p>
                          </w:txbxContent>
                        </wps:txbx>
                        <wps:bodyPr horzOverflow="overflow" vert="horz" lIns="0" tIns="0" rIns="0" bIns="0" rtlCol="0">
                          <a:noAutofit/>
                        </wps:bodyPr>
                      </wps:wsp>
                      <wps:wsp>
                        <wps:cNvPr id="98" name="Rectangle 98"/>
                        <wps:cNvSpPr/>
                        <wps:spPr>
                          <a:xfrm>
                            <a:off x="870855" y="452957"/>
                            <a:ext cx="340408" cy="189937"/>
                          </a:xfrm>
                          <a:prstGeom prst="rect">
                            <a:avLst/>
                          </a:prstGeom>
                          <a:ln>
                            <a:noFill/>
                          </a:ln>
                        </wps:spPr>
                        <wps:txbx>
                          <w:txbxContent>
                            <w:p w14:paraId="08088E96" w14:textId="5077DC67" w:rsidR="00FF122B" w:rsidRDefault="001353E5">
                              <w:pPr>
                                <w:spacing w:line="259" w:lineRule="auto"/>
                                <w:ind w:left="0" w:firstLine="0"/>
                              </w:pPr>
                              <w:r>
                                <w:rPr>
                                  <w:color w:val="FFFFFF"/>
                                </w:rPr>
                                <w:t xml:space="preserve">  </w:t>
                              </w:r>
                              <w:r w:rsidR="0001426E">
                                <w:rPr>
                                  <w:color w:val="FFFFFF"/>
                                </w:rPr>
                                <w:t>3</w:t>
                              </w:r>
                              <w:r w:rsidR="003A6497">
                                <w:rPr>
                                  <w:color w:val="FFFFFF"/>
                                </w:rPr>
                                <w:t>92</w:t>
                              </w:r>
                            </w:p>
                          </w:txbxContent>
                        </wps:txbx>
                        <wps:bodyPr horzOverflow="overflow" vert="horz" lIns="0" tIns="0" rIns="0" bIns="0" rtlCol="0">
                          <a:noAutofit/>
                        </wps:bodyPr>
                      </wps:wsp>
                      <wps:wsp>
                        <wps:cNvPr id="100" name="Rectangle 100"/>
                        <wps:cNvSpPr/>
                        <wps:spPr>
                          <a:xfrm>
                            <a:off x="597327" y="275090"/>
                            <a:ext cx="1041541" cy="189937"/>
                          </a:xfrm>
                          <a:prstGeom prst="rect">
                            <a:avLst/>
                          </a:prstGeom>
                          <a:ln>
                            <a:noFill/>
                          </a:ln>
                        </wps:spPr>
                        <wps:txbx>
                          <w:txbxContent>
                            <w:p w14:paraId="3A86A206" w14:textId="2CEFC3FC" w:rsidR="00FF122B" w:rsidRDefault="0001426E">
                              <w:pPr>
                                <w:spacing w:line="259" w:lineRule="auto"/>
                                <w:ind w:left="0" w:firstLine="0"/>
                              </w:pPr>
                              <w:r>
                                <w:rPr>
                                  <w:b/>
                                  <w:color w:val="FFFFFF"/>
                                </w:rPr>
                                <w:t>Total</w:t>
                              </w:r>
                              <w:r w:rsidR="001353E5">
                                <w:rPr>
                                  <w:b/>
                                  <w:color w:val="FFFFFF"/>
                                </w:rPr>
                                <w:t xml:space="preserve"> Headcount</w:t>
                              </w:r>
                            </w:p>
                          </w:txbxContent>
                        </wps:txbx>
                        <wps:bodyPr horzOverflow="overflow" vert="horz" lIns="0" tIns="0" rIns="0" bIns="0" rtlCol="0">
                          <a:noAutofit/>
                        </wps:bodyPr>
                      </wps:wsp>
                      <wps:wsp>
                        <wps:cNvPr id="101" name="Rectangle 101"/>
                        <wps:cNvSpPr/>
                        <wps:spPr>
                          <a:xfrm>
                            <a:off x="898842" y="418910"/>
                            <a:ext cx="42143" cy="189937"/>
                          </a:xfrm>
                          <a:prstGeom prst="rect">
                            <a:avLst/>
                          </a:prstGeom>
                          <a:ln>
                            <a:noFill/>
                          </a:ln>
                        </wps:spPr>
                        <wps:txbx>
                          <w:txbxContent>
                            <w:p w14:paraId="31FAF68F" w14:textId="77777777" w:rsidR="00FF122B" w:rsidRDefault="0001426E">
                              <w:pPr>
                                <w:spacing w:line="259" w:lineRule="auto"/>
                                <w:ind w:left="0" w:firstLine="0"/>
                              </w:pPr>
                              <w:r>
                                <w:rPr>
                                  <w:b/>
                                  <w:color w:val="FFFFFF"/>
                                </w:rPr>
                                <w:t xml:space="preserve"> </w:t>
                              </w:r>
                            </w:p>
                          </w:txbxContent>
                        </wps:txbx>
                        <wps:bodyPr horzOverflow="overflow" vert="horz" lIns="0" tIns="0" rIns="0" bIns="0" rtlCol="0">
                          <a:noAutofit/>
                        </wps:bodyPr>
                      </wps:wsp>
                      <wps:wsp>
                        <wps:cNvPr id="103" name="Rectangle 103"/>
                        <wps:cNvSpPr/>
                        <wps:spPr>
                          <a:xfrm>
                            <a:off x="1551114" y="418910"/>
                            <a:ext cx="42144" cy="189937"/>
                          </a:xfrm>
                          <a:prstGeom prst="rect">
                            <a:avLst/>
                          </a:prstGeom>
                          <a:ln>
                            <a:noFill/>
                          </a:ln>
                        </wps:spPr>
                        <wps:txbx>
                          <w:txbxContent>
                            <w:p w14:paraId="57385A47" w14:textId="77777777" w:rsidR="00FF122B" w:rsidRDefault="0001426E">
                              <w:pPr>
                                <w:spacing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05" name="Picture 105"/>
                          <pic:cNvPicPr/>
                        </pic:nvPicPr>
                        <pic:blipFill>
                          <a:blip r:embed="rId9"/>
                          <a:stretch>
                            <a:fillRect/>
                          </a:stretch>
                        </pic:blipFill>
                        <pic:spPr>
                          <a:xfrm>
                            <a:off x="191707" y="760286"/>
                            <a:ext cx="803148" cy="140208"/>
                          </a:xfrm>
                          <a:prstGeom prst="rect">
                            <a:avLst/>
                          </a:prstGeom>
                        </pic:spPr>
                      </pic:pic>
                      <wps:wsp>
                        <wps:cNvPr id="2171" name="Rectangle 2171"/>
                        <wps:cNvSpPr/>
                        <wps:spPr>
                          <a:xfrm>
                            <a:off x="101015" y="855876"/>
                            <a:ext cx="1971003" cy="189937"/>
                          </a:xfrm>
                          <a:prstGeom prst="rect">
                            <a:avLst/>
                          </a:prstGeom>
                          <a:ln>
                            <a:noFill/>
                          </a:ln>
                        </wps:spPr>
                        <wps:txbx>
                          <w:txbxContent>
                            <w:p w14:paraId="2B53A6DF" w14:textId="15CAD57E" w:rsidR="00FF122B" w:rsidRDefault="00C158A6">
                              <w:pPr>
                                <w:spacing w:line="259" w:lineRule="auto"/>
                                <w:ind w:left="0" w:firstLine="0"/>
                              </w:pPr>
                              <w:r>
                                <w:rPr>
                                  <w:color w:val="FFFFFF"/>
                                </w:rPr>
                                <w:t xml:space="preserve">   </w:t>
                              </w:r>
                              <w:r w:rsidR="0001426E">
                                <w:rPr>
                                  <w:color w:val="FFFFFF"/>
                                </w:rPr>
                                <w:t>76.</w:t>
                              </w:r>
                              <w:r w:rsidR="003A6497">
                                <w:rPr>
                                  <w:color w:val="FFFFFF"/>
                                </w:rPr>
                                <w:t>02</w:t>
                              </w:r>
                              <w:r>
                                <w:rPr>
                                  <w:color w:val="FFFFFF"/>
                                </w:rPr>
                                <w:t>% Female &amp; 23.98% Male</w:t>
                              </w:r>
                            </w:p>
                          </w:txbxContent>
                        </wps:txbx>
                        <wps:bodyPr horzOverflow="overflow" vert="horz" lIns="0" tIns="0" rIns="0" bIns="0" rtlCol="0">
                          <a:noAutofit/>
                        </wps:bodyPr>
                      </wps:wsp>
                      <wps:wsp>
                        <wps:cNvPr id="107" name="Rectangle 107"/>
                        <wps:cNvSpPr/>
                        <wps:spPr>
                          <a:xfrm>
                            <a:off x="540702" y="767905"/>
                            <a:ext cx="42143" cy="189937"/>
                          </a:xfrm>
                          <a:prstGeom prst="rect">
                            <a:avLst/>
                          </a:prstGeom>
                          <a:ln>
                            <a:noFill/>
                          </a:ln>
                        </wps:spPr>
                        <wps:txbx>
                          <w:txbxContent>
                            <w:p w14:paraId="767C6EAF" w14:textId="77777777" w:rsidR="00FF122B" w:rsidRDefault="0001426E">
                              <w:pPr>
                                <w:spacing w:line="259" w:lineRule="auto"/>
                                <w:ind w:left="0" w:firstLine="0"/>
                              </w:pPr>
                              <w:r>
                                <w:rPr>
                                  <w:color w:val="FFFFFF"/>
                                </w:rPr>
                                <w:t xml:space="preserve"> </w:t>
                              </w:r>
                            </w:p>
                          </w:txbxContent>
                        </wps:txbx>
                        <wps:bodyPr horzOverflow="overflow" vert="horz" lIns="0" tIns="0" rIns="0" bIns="0" rtlCol="0">
                          <a:noAutofit/>
                        </wps:bodyPr>
                      </wps:wsp>
                      <wps:wsp>
                        <wps:cNvPr id="109" name="Rectangle 109"/>
                        <wps:cNvSpPr/>
                        <wps:spPr>
                          <a:xfrm>
                            <a:off x="973519" y="767905"/>
                            <a:ext cx="42143" cy="189937"/>
                          </a:xfrm>
                          <a:prstGeom prst="rect">
                            <a:avLst/>
                          </a:prstGeom>
                          <a:ln>
                            <a:noFill/>
                          </a:ln>
                        </wps:spPr>
                        <wps:txbx>
                          <w:txbxContent>
                            <w:p w14:paraId="2E46330B" w14:textId="77777777" w:rsidR="00FF122B" w:rsidRDefault="0001426E">
                              <w:pPr>
                                <w:spacing w:line="259" w:lineRule="auto"/>
                                <w:ind w:left="0" w:firstLine="0"/>
                              </w:pPr>
                              <w:r>
                                <w:t xml:space="preserve"> </w:t>
                              </w:r>
                            </w:p>
                          </w:txbxContent>
                        </wps:txbx>
                        <wps:bodyPr horzOverflow="overflow" vert="horz" lIns="0" tIns="0" rIns="0" bIns="0" rtlCol="0">
                          <a:noAutofit/>
                        </wps:bodyPr>
                      </wps:wsp>
                      <wps:wsp>
                        <wps:cNvPr id="116" name="Rectangle 116"/>
                        <wps:cNvSpPr/>
                        <wps:spPr>
                          <a:xfrm>
                            <a:off x="2023554" y="767905"/>
                            <a:ext cx="42144" cy="189937"/>
                          </a:xfrm>
                          <a:prstGeom prst="rect">
                            <a:avLst/>
                          </a:prstGeom>
                          <a:ln>
                            <a:noFill/>
                          </a:ln>
                        </wps:spPr>
                        <wps:txbx>
                          <w:txbxContent>
                            <w:p w14:paraId="2B5503DE" w14:textId="77777777" w:rsidR="00FF122B" w:rsidRDefault="0001426E">
                              <w:pPr>
                                <w:spacing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8" name="Picture 118"/>
                          <pic:cNvPicPr/>
                        </pic:nvPicPr>
                        <pic:blipFill>
                          <a:blip r:embed="rId10"/>
                          <a:stretch>
                            <a:fillRect/>
                          </a:stretch>
                        </pic:blipFill>
                        <pic:spPr>
                          <a:xfrm>
                            <a:off x="368490" y="1101662"/>
                            <a:ext cx="1426464" cy="821436"/>
                          </a:xfrm>
                          <a:prstGeom prst="rect">
                            <a:avLst/>
                          </a:prstGeom>
                        </pic:spPr>
                      </pic:pic>
                      <wps:wsp>
                        <wps:cNvPr id="119" name="Rectangle 119"/>
                        <wps:cNvSpPr/>
                        <wps:spPr>
                          <a:xfrm>
                            <a:off x="431386" y="1143216"/>
                            <a:ext cx="1368698" cy="189937"/>
                          </a:xfrm>
                          <a:prstGeom prst="rect">
                            <a:avLst/>
                          </a:prstGeom>
                          <a:ln>
                            <a:noFill/>
                          </a:ln>
                        </wps:spPr>
                        <wps:txbx>
                          <w:txbxContent>
                            <w:p w14:paraId="574B251A" w14:textId="17823791" w:rsidR="00FF122B" w:rsidRDefault="0001426E">
                              <w:pPr>
                                <w:spacing w:line="259" w:lineRule="auto"/>
                                <w:ind w:left="0" w:firstLine="0"/>
                              </w:pPr>
                              <w:r>
                                <w:rPr>
                                  <w:b/>
                                  <w:color w:val="FFFFFF"/>
                                </w:rPr>
                                <w:t>Mean</w:t>
                              </w:r>
                              <w:r w:rsidR="001353E5">
                                <w:rPr>
                                  <w:b/>
                                  <w:color w:val="FFFFFF"/>
                                </w:rPr>
                                <w:t xml:space="preserve"> Gender Pay Gap</w:t>
                              </w:r>
                            </w:p>
                          </w:txbxContent>
                        </wps:txbx>
                        <wps:bodyPr horzOverflow="overflow" vert="horz" lIns="0" tIns="0" rIns="0" bIns="0" rtlCol="0">
                          <a:noAutofit/>
                        </wps:bodyPr>
                      </wps:wsp>
                      <wps:wsp>
                        <wps:cNvPr id="120" name="Rectangle 120"/>
                        <wps:cNvSpPr/>
                        <wps:spPr>
                          <a:xfrm>
                            <a:off x="766254" y="1110805"/>
                            <a:ext cx="42143" cy="189937"/>
                          </a:xfrm>
                          <a:prstGeom prst="rect">
                            <a:avLst/>
                          </a:prstGeom>
                          <a:ln>
                            <a:noFill/>
                          </a:ln>
                        </wps:spPr>
                        <wps:txbx>
                          <w:txbxContent>
                            <w:p w14:paraId="0C792AF4" w14:textId="77777777" w:rsidR="00FF122B" w:rsidRDefault="0001426E">
                              <w:pPr>
                                <w:spacing w:line="259" w:lineRule="auto"/>
                                <w:ind w:left="0" w:firstLine="0"/>
                              </w:pPr>
                              <w:r>
                                <w:rPr>
                                  <w:b/>
                                  <w:color w:val="FFFFFF"/>
                                </w:rPr>
                                <w:t xml:space="preserve"> </w:t>
                              </w:r>
                            </w:p>
                          </w:txbxContent>
                        </wps:txbx>
                        <wps:bodyPr horzOverflow="overflow" vert="horz" lIns="0" tIns="0" rIns="0" bIns="0" rtlCol="0">
                          <a:noAutofit/>
                        </wps:bodyPr>
                      </wps:wsp>
                      <wps:wsp>
                        <wps:cNvPr id="122" name="Rectangle 122"/>
                        <wps:cNvSpPr/>
                        <wps:spPr>
                          <a:xfrm>
                            <a:off x="1224978" y="1110805"/>
                            <a:ext cx="42143" cy="189937"/>
                          </a:xfrm>
                          <a:prstGeom prst="rect">
                            <a:avLst/>
                          </a:prstGeom>
                          <a:ln>
                            <a:noFill/>
                          </a:ln>
                        </wps:spPr>
                        <wps:txbx>
                          <w:txbxContent>
                            <w:p w14:paraId="6F5287C0" w14:textId="77777777" w:rsidR="00FF122B" w:rsidRDefault="0001426E">
                              <w:pPr>
                                <w:spacing w:line="259" w:lineRule="auto"/>
                                <w:ind w:left="0" w:firstLine="0"/>
                              </w:pPr>
                              <w:r>
                                <w:rPr>
                                  <w:b/>
                                  <w:color w:val="FFFFFF"/>
                                </w:rPr>
                                <w:t xml:space="preserve"> </w:t>
                              </w:r>
                            </w:p>
                          </w:txbxContent>
                        </wps:txbx>
                        <wps:bodyPr horzOverflow="overflow" vert="horz" lIns="0" tIns="0" rIns="0" bIns="0" rtlCol="0">
                          <a:noAutofit/>
                        </wps:bodyPr>
                      </wps:wsp>
                      <wps:wsp>
                        <wps:cNvPr id="123" name="Rectangle 123"/>
                        <wps:cNvSpPr/>
                        <wps:spPr>
                          <a:xfrm>
                            <a:off x="1255458" y="1110805"/>
                            <a:ext cx="278913" cy="189937"/>
                          </a:xfrm>
                          <a:prstGeom prst="rect">
                            <a:avLst/>
                          </a:prstGeom>
                          <a:ln>
                            <a:noFill/>
                          </a:ln>
                        </wps:spPr>
                        <wps:txbx>
                          <w:txbxContent>
                            <w:p w14:paraId="398C03FA" w14:textId="581B39DC" w:rsidR="00FF122B" w:rsidRDefault="00FF122B">
                              <w:pPr>
                                <w:spacing w:line="259" w:lineRule="auto"/>
                                <w:ind w:left="0" w:firstLine="0"/>
                              </w:pPr>
                            </w:p>
                          </w:txbxContent>
                        </wps:txbx>
                        <wps:bodyPr horzOverflow="overflow" vert="horz" lIns="0" tIns="0" rIns="0" bIns="0" rtlCol="0">
                          <a:noAutofit/>
                        </wps:bodyPr>
                      </wps:wsp>
                      <wps:wsp>
                        <wps:cNvPr id="124" name="Rectangle 124"/>
                        <wps:cNvSpPr/>
                        <wps:spPr>
                          <a:xfrm>
                            <a:off x="1465771" y="1110805"/>
                            <a:ext cx="42143" cy="189937"/>
                          </a:xfrm>
                          <a:prstGeom prst="rect">
                            <a:avLst/>
                          </a:prstGeom>
                          <a:ln>
                            <a:noFill/>
                          </a:ln>
                        </wps:spPr>
                        <wps:txbx>
                          <w:txbxContent>
                            <w:p w14:paraId="3D2DBEAE" w14:textId="77777777" w:rsidR="00FF122B" w:rsidRDefault="0001426E">
                              <w:pPr>
                                <w:spacing w:line="259" w:lineRule="auto"/>
                                <w:ind w:left="0" w:firstLine="0"/>
                              </w:pPr>
                              <w:r>
                                <w:rPr>
                                  <w:b/>
                                  <w:color w:val="FFFFFF"/>
                                </w:rPr>
                                <w:t xml:space="preserve"> </w:t>
                              </w:r>
                            </w:p>
                          </w:txbxContent>
                        </wps:txbx>
                        <wps:bodyPr horzOverflow="overflow" vert="horz" lIns="0" tIns="0" rIns="0" bIns="0" rtlCol="0">
                          <a:noAutofit/>
                        </wps:bodyPr>
                      </wps:wsp>
                      <wps:wsp>
                        <wps:cNvPr id="126" name="Rectangle 126"/>
                        <wps:cNvSpPr/>
                        <wps:spPr>
                          <a:xfrm>
                            <a:off x="1718754" y="1110805"/>
                            <a:ext cx="42144" cy="189937"/>
                          </a:xfrm>
                          <a:prstGeom prst="rect">
                            <a:avLst/>
                          </a:prstGeom>
                          <a:ln>
                            <a:noFill/>
                          </a:ln>
                        </wps:spPr>
                        <wps:txbx>
                          <w:txbxContent>
                            <w:p w14:paraId="35038009" w14:textId="77777777" w:rsidR="00FF122B" w:rsidRDefault="0001426E">
                              <w:pPr>
                                <w:spacing w:line="259" w:lineRule="auto"/>
                                <w:ind w:left="0" w:firstLine="0"/>
                              </w:pPr>
                              <w:r>
                                <w:rPr>
                                  <w:b/>
                                </w:rPr>
                                <w:t xml:space="preserve"> </w:t>
                              </w:r>
                            </w:p>
                          </w:txbxContent>
                        </wps:txbx>
                        <wps:bodyPr horzOverflow="overflow" vert="horz" lIns="0" tIns="0" rIns="0" bIns="0" rtlCol="0">
                          <a:noAutofit/>
                        </wps:bodyPr>
                      </wps:wsp>
                      <wps:wsp>
                        <wps:cNvPr id="2173" name="Rectangle 2173"/>
                        <wps:cNvSpPr/>
                        <wps:spPr>
                          <a:xfrm>
                            <a:off x="774467" y="1296836"/>
                            <a:ext cx="473483" cy="189937"/>
                          </a:xfrm>
                          <a:prstGeom prst="rect">
                            <a:avLst/>
                          </a:prstGeom>
                          <a:ln>
                            <a:noFill/>
                          </a:ln>
                        </wps:spPr>
                        <wps:txbx>
                          <w:txbxContent>
                            <w:p w14:paraId="3E1F80F5" w14:textId="57F8E125" w:rsidR="00FF122B" w:rsidRDefault="0001426E">
                              <w:pPr>
                                <w:spacing w:line="259" w:lineRule="auto"/>
                                <w:ind w:left="0" w:firstLine="0"/>
                              </w:pPr>
                              <w:r>
                                <w:rPr>
                                  <w:color w:val="FFFFFF"/>
                                </w:rPr>
                                <w:t>-1</w:t>
                              </w:r>
                              <w:r w:rsidR="003A6497">
                                <w:rPr>
                                  <w:color w:val="FFFFFF"/>
                                </w:rPr>
                                <w:t>2</w:t>
                              </w:r>
                              <w:r>
                                <w:rPr>
                                  <w:color w:val="FFFFFF"/>
                                </w:rPr>
                                <w:t>.</w:t>
                              </w:r>
                              <w:r w:rsidR="003A6497">
                                <w:rPr>
                                  <w:color w:val="FFFFFF"/>
                                </w:rPr>
                                <w:t>91</w:t>
                              </w:r>
                              <w:r w:rsidR="001353E5">
                                <w:rPr>
                                  <w:color w:val="FFFFFF"/>
                                </w:rPr>
                                <w:t>%</w:t>
                              </w:r>
                            </w:p>
                          </w:txbxContent>
                        </wps:txbx>
                        <wps:bodyPr horzOverflow="overflow" vert="horz" lIns="0" tIns="0" rIns="0" bIns="0" rtlCol="0">
                          <a:noAutofit/>
                        </wps:bodyPr>
                      </wps:wsp>
                      <wps:wsp>
                        <wps:cNvPr id="128" name="Rectangle 128"/>
                        <wps:cNvSpPr/>
                        <wps:spPr>
                          <a:xfrm>
                            <a:off x="1302666" y="1273873"/>
                            <a:ext cx="42143" cy="189937"/>
                          </a:xfrm>
                          <a:prstGeom prst="rect">
                            <a:avLst/>
                          </a:prstGeom>
                          <a:ln>
                            <a:noFill/>
                          </a:ln>
                        </wps:spPr>
                        <wps:txbx>
                          <w:txbxContent>
                            <w:p w14:paraId="591AA4ED" w14:textId="77777777" w:rsidR="00FF122B" w:rsidRDefault="0001426E">
                              <w:pPr>
                                <w:spacing w:line="259" w:lineRule="auto"/>
                                <w:ind w:left="0" w:firstLine="0"/>
                              </w:pPr>
                              <w:r>
                                <w:t xml:space="preserve"> </w:t>
                              </w:r>
                            </w:p>
                          </w:txbxContent>
                        </wps:txbx>
                        <wps:bodyPr horzOverflow="overflow" vert="horz" lIns="0" tIns="0" rIns="0" bIns="0" rtlCol="0">
                          <a:noAutofit/>
                        </wps:bodyPr>
                      </wps:wsp>
                      <wps:wsp>
                        <wps:cNvPr id="129" name="Rectangle 129"/>
                        <wps:cNvSpPr/>
                        <wps:spPr>
                          <a:xfrm>
                            <a:off x="368490" y="1439990"/>
                            <a:ext cx="42143" cy="189936"/>
                          </a:xfrm>
                          <a:prstGeom prst="rect">
                            <a:avLst/>
                          </a:prstGeom>
                          <a:ln>
                            <a:noFill/>
                          </a:ln>
                        </wps:spPr>
                        <wps:txbx>
                          <w:txbxContent>
                            <w:p w14:paraId="259B00DB" w14:textId="77777777" w:rsidR="00FF122B" w:rsidRDefault="0001426E">
                              <w:pPr>
                                <w:spacing w:line="259" w:lineRule="auto"/>
                                <w:ind w:left="0" w:firstLine="0"/>
                              </w:pPr>
                              <w:r>
                                <w:t xml:space="preserve"> </w:t>
                              </w:r>
                            </w:p>
                          </w:txbxContent>
                        </wps:txbx>
                        <wps:bodyPr horzOverflow="overflow" vert="horz" lIns="0" tIns="0" rIns="0" bIns="0" rtlCol="0">
                          <a:noAutofit/>
                        </wps:bodyPr>
                      </wps:wsp>
                      <wps:wsp>
                        <wps:cNvPr id="130" name="Rectangle 130"/>
                        <wps:cNvSpPr/>
                        <wps:spPr>
                          <a:xfrm>
                            <a:off x="355047" y="1522708"/>
                            <a:ext cx="1451910" cy="189936"/>
                          </a:xfrm>
                          <a:prstGeom prst="rect">
                            <a:avLst/>
                          </a:prstGeom>
                          <a:ln>
                            <a:noFill/>
                          </a:ln>
                        </wps:spPr>
                        <wps:txbx>
                          <w:txbxContent>
                            <w:p w14:paraId="32BAB3ED" w14:textId="5DE06A66" w:rsidR="00FF122B" w:rsidRDefault="0001426E">
                              <w:pPr>
                                <w:spacing w:line="259" w:lineRule="auto"/>
                                <w:ind w:left="0" w:firstLine="0"/>
                              </w:pPr>
                              <w:r>
                                <w:rPr>
                                  <w:b/>
                                  <w:color w:val="FFFFFF"/>
                                </w:rPr>
                                <w:t>Median</w:t>
                              </w:r>
                              <w:r w:rsidR="001353E5">
                                <w:rPr>
                                  <w:b/>
                                  <w:color w:val="FFFFFF"/>
                                </w:rPr>
                                <w:t xml:space="preserve"> Gender Pay Gap</w:t>
                              </w:r>
                            </w:p>
                          </w:txbxContent>
                        </wps:txbx>
                        <wps:bodyPr horzOverflow="overflow" vert="horz" lIns="0" tIns="0" rIns="0" bIns="0" rtlCol="0">
                          <a:noAutofit/>
                        </wps:bodyPr>
                      </wps:wsp>
                      <wps:wsp>
                        <wps:cNvPr id="132" name="Rectangle 132"/>
                        <wps:cNvSpPr/>
                        <wps:spPr>
                          <a:xfrm>
                            <a:off x="1773619" y="1610678"/>
                            <a:ext cx="42144" cy="189936"/>
                          </a:xfrm>
                          <a:prstGeom prst="rect">
                            <a:avLst/>
                          </a:prstGeom>
                          <a:ln>
                            <a:noFill/>
                          </a:ln>
                        </wps:spPr>
                        <wps:txbx>
                          <w:txbxContent>
                            <w:p w14:paraId="4E37EE89" w14:textId="77777777" w:rsidR="00FF122B" w:rsidRDefault="0001426E">
                              <w:pPr>
                                <w:spacing w:line="259" w:lineRule="auto"/>
                                <w:ind w:left="0" w:firstLine="0"/>
                              </w:pPr>
                              <w:r>
                                <w:rPr>
                                  <w:b/>
                                </w:rPr>
                                <w:t xml:space="preserve"> </w:t>
                              </w:r>
                            </w:p>
                          </w:txbxContent>
                        </wps:txbx>
                        <wps:bodyPr horzOverflow="overflow" vert="horz" lIns="0" tIns="0" rIns="0" bIns="0" rtlCol="0">
                          <a:noAutofit/>
                        </wps:bodyPr>
                      </wps:wsp>
                      <wps:wsp>
                        <wps:cNvPr id="2178" name="Rectangle 2178"/>
                        <wps:cNvSpPr/>
                        <wps:spPr>
                          <a:xfrm>
                            <a:off x="788842" y="1689697"/>
                            <a:ext cx="525943" cy="160210"/>
                          </a:xfrm>
                          <a:prstGeom prst="rect">
                            <a:avLst/>
                          </a:prstGeom>
                          <a:ln>
                            <a:noFill/>
                          </a:ln>
                        </wps:spPr>
                        <wps:txbx>
                          <w:txbxContent>
                            <w:p w14:paraId="3647278C" w14:textId="00F7F52A" w:rsidR="00FF122B" w:rsidRDefault="003A6497">
                              <w:pPr>
                                <w:spacing w:line="259" w:lineRule="auto"/>
                                <w:ind w:left="0" w:firstLine="0"/>
                              </w:pPr>
                              <w:r>
                                <w:rPr>
                                  <w:color w:val="FFFFFF"/>
                                </w:rPr>
                                <w:t>-30.57</w:t>
                              </w:r>
                              <w:r w:rsidR="001353E5">
                                <w:rPr>
                                  <w:color w:val="FFFFFF"/>
                                </w:rPr>
                                <w:t>%</w:t>
                              </w:r>
                            </w:p>
                          </w:txbxContent>
                        </wps:txbx>
                        <wps:bodyPr horzOverflow="overflow" vert="horz" lIns="0" tIns="0" rIns="0" bIns="0" rtlCol="0">
                          <a:noAutofit/>
                        </wps:bodyPr>
                      </wps:wsp>
                      <wps:wsp>
                        <wps:cNvPr id="135" name="Rectangle 135"/>
                        <wps:cNvSpPr/>
                        <wps:spPr>
                          <a:xfrm>
                            <a:off x="1302702" y="1782890"/>
                            <a:ext cx="42143" cy="189936"/>
                          </a:xfrm>
                          <a:prstGeom prst="rect">
                            <a:avLst/>
                          </a:prstGeom>
                          <a:ln>
                            <a:noFill/>
                          </a:ln>
                        </wps:spPr>
                        <wps:txbx>
                          <w:txbxContent>
                            <w:p w14:paraId="7565F4E5" w14:textId="77777777" w:rsidR="00FF122B" w:rsidRDefault="0001426E">
                              <w:pPr>
                                <w:spacing w:line="259" w:lineRule="auto"/>
                                <w:ind w:left="0" w:firstLine="0"/>
                              </w:pPr>
                              <w:r>
                                <w:t xml:space="preserve"> </w:t>
                              </w:r>
                            </w:p>
                          </w:txbxContent>
                        </wps:txbx>
                        <wps:bodyPr horzOverflow="overflow" vert="horz" lIns="0" tIns="0" rIns="0" bIns="0" rtlCol="0">
                          <a:noAutofit/>
                        </wps:bodyPr>
                      </wps:wsp>
                      <wps:wsp>
                        <wps:cNvPr id="756433678" name="Rectangle 756433678"/>
                        <wps:cNvSpPr/>
                        <wps:spPr>
                          <a:xfrm>
                            <a:off x="882097" y="710557"/>
                            <a:ext cx="385024" cy="189937"/>
                          </a:xfrm>
                          <a:prstGeom prst="rect">
                            <a:avLst/>
                          </a:prstGeom>
                          <a:ln>
                            <a:noFill/>
                          </a:ln>
                        </wps:spPr>
                        <wps:txbx>
                          <w:txbxContent>
                            <w:p w14:paraId="7F2A141B" w14:textId="278783FE" w:rsidR="001353E5" w:rsidRPr="0070057A" w:rsidRDefault="001353E5">
                              <w:pPr>
                                <w:spacing w:line="259" w:lineRule="auto"/>
                                <w:ind w:left="0" w:firstLine="0"/>
                                <w:rPr>
                                  <w:b/>
                                  <w:bCs/>
                                </w:rPr>
                              </w:pPr>
                              <w:r>
                                <w:rPr>
                                  <w:color w:val="FFFFFF"/>
                                </w:rPr>
                                <w:t xml:space="preserve"> </w:t>
                              </w:r>
                              <w:r w:rsidRPr="0070057A">
                                <w:rPr>
                                  <w:b/>
                                  <w:bCs/>
                                  <w:color w:val="FFFFFF"/>
                                </w:rPr>
                                <w:t>Ratio</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B26BB19" id="Group 2561" o:spid="_x0000_s1026" style="position:absolute;left:0;text-align:left;margin-left:118.4pt;margin-top:1.15pt;width:169.6pt;height:176.7pt;z-index:251658240;mso-position-horizontal:right;mso-position-horizontal-relative:margin;mso-width-relative:margin;mso-height-relative:margin" coordsize="21494,21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">
                <v:shape id="Shape 91" o:spid="_x0000_s1027" style="position:absolute;width:21494;height:21062;visibility:visible;mso-wrap-style:square;v-text-anchor:top" coordsize="2149475,210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" path="m,2106295r2149475,l2149475,,,,,2106295xe" filled="f" stroked="f">
                  <v:path arrowok="t" textboxrect="0,0,2149475,2106295"/>
                </v:shape>
                <v:shape id="Shape 93" o:spid="_x0000_s1028" style="position:absolute;left:770;top:500;width:19950;height:18760;visibility:visible;mso-wrap-style:square;v-text-anchor:top" coordsize="1994929,187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" path="m,l1994929,r-13,170688l1994916,1876044,,1876044,,xe" fillcolor="#66f" stroked="f" strokeweight="0">
                  <v:path arrowok="t" textboxrect="0,0,1994929,1876044"/>
                </v:shape>
                <v:rect id="Rectangle 96" o:spid="_x0000_s1029" style="position:absolute;left:9150;top:944;width:36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22C7F842" w14:textId="4D77AEB9" w:rsidR="00FF122B" w:rsidRPr="0070057A" w:rsidRDefault="0001426E">
                        <w:pPr>
                          <w:spacing w:line="259" w:lineRule="auto"/>
                          <w:ind w:left="0" w:firstLine="0"/>
                          <w:rPr>
                            <w:b/>
                            <w:bCs/>
                          </w:rPr>
                        </w:pPr>
                        <w:r w:rsidRPr="0070057A">
                          <w:rPr>
                            <w:b/>
                            <w:bCs/>
                            <w:color w:val="FFFFFF"/>
                          </w:rPr>
                          <w:t>202</w:t>
                        </w:r>
                        <w:r w:rsidR="00892A58" w:rsidRPr="0070057A">
                          <w:rPr>
                            <w:b/>
                            <w:bCs/>
                            <w:color w:val="FFFFFF"/>
                          </w:rPr>
                          <w:t>4</w:t>
                        </w:r>
                      </w:p>
                    </w:txbxContent>
                  </v:textbox>
                </v:rect>
                <v:rect id="Rectangle 97" o:spid="_x0000_s1030" style="position:absolute;left:12112;top:85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7ED6EC2" w14:textId="77777777" w:rsidR="00FF122B" w:rsidRDefault="0001426E">
                        <w:pPr>
                          <w:spacing w:line="259" w:lineRule="auto"/>
                          <w:ind w:left="0" w:firstLine="0"/>
                        </w:pPr>
                        <w:r>
                          <w:t xml:space="preserve"> </w:t>
                        </w:r>
                      </w:p>
                    </w:txbxContent>
                  </v:textbox>
                </v:rect>
                <v:rect id="Rectangle 98" o:spid="_x0000_s1031" style="position:absolute;left:8708;top:4529;width:34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08088E96" w14:textId="5077DC67" w:rsidR="00FF122B" w:rsidRDefault="001353E5">
                        <w:pPr>
                          <w:spacing w:line="259" w:lineRule="auto"/>
                          <w:ind w:left="0" w:firstLine="0"/>
                        </w:pPr>
                        <w:r>
                          <w:rPr>
                            <w:color w:val="FFFFFF"/>
                          </w:rPr>
                          <w:t xml:space="preserve">  </w:t>
                        </w:r>
                        <w:r w:rsidR="0001426E">
                          <w:rPr>
                            <w:color w:val="FFFFFF"/>
                          </w:rPr>
                          <w:t>3</w:t>
                        </w:r>
                        <w:r w:rsidR="003A6497">
                          <w:rPr>
                            <w:color w:val="FFFFFF"/>
                          </w:rPr>
                          <w:t>92</w:t>
                        </w:r>
                      </w:p>
                    </w:txbxContent>
                  </v:textbox>
                </v:rect>
                <v:rect id="Rectangle 100" o:spid="_x0000_s1032" style="position:absolute;left:5973;top:2750;width:1041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3A86A206" w14:textId="2CEFC3FC" w:rsidR="00FF122B" w:rsidRDefault="0001426E">
                        <w:pPr>
                          <w:spacing w:line="259" w:lineRule="auto"/>
                          <w:ind w:left="0" w:firstLine="0"/>
                        </w:pPr>
                        <w:r>
                          <w:rPr>
                            <w:b/>
                            <w:color w:val="FFFFFF"/>
                          </w:rPr>
                          <w:t>Total</w:t>
                        </w:r>
                        <w:r w:rsidR="001353E5">
                          <w:rPr>
                            <w:b/>
                            <w:color w:val="FFFFFF"/>
                          </w:rPr>
                          <w:t xml:space="preserve"> Headcount</w:t>
                        </w:r>
                      </w:p>
                    </w:txbxContent>
                  </v:textbox>
                </v:rect>
                <v:rect id="Rectangle 101" o:spid="_x0000_s1033" style="position:absolute;left:8988;top:41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31FAF68F" w14:textId="77777777" w:rsidR="00FF122B" w:rsidRDefault="0001426E">
                        <w:pPr>
                          <w:spacing w:line="259" w:lineRule="auto"/>
                          <w:ind w:left="0" w:firstLine="0"/>
                        </w:pPr>
                        <w:r>
                          <w:rPr>
                            <w:b/>
                            <w:color w:val="FFFFFF"/>
                          </w:rPr>
                          <w:t xml:space="preserve"> </w:t>
                        </w:r>
                      </w:p>
                    </w:txbxContent>
                  </v:textbox>
                </v:rect>
                <v:rect id="Rectangle 103" o:spid="_x0000_s1034" style="position:absolute;left:15511;top:41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57385A47" w14:textId="77777777" w:rsidR="00FF122B" w:rsidRDefault="0001426E">
                        <w:pPr>
                          <w:spacing w:line="259" w:lineRule="auto"/>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35" type="#_x0000_t75" style="position:absolute;left:1917;top:7602;width:803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">
                  <v:imagedata r:id="rId11" o:title=""/>
                </v:shape>
                <v:rect id="Rectangle 2171" o:spid="_x0000_s1036" style="position:absolute;left:1010;top:8558;width:197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" filled="f" stroked="f">
                  <v:textbox inset="0,0,0,0">
                    <w:txbxContent>
                      <w:p w14:paraId="2B53A6DF" w14:textId="15CAD57E" w:rsidR="00FF122B" w:rsidRDefault="00C158A6">
                        <w:pPr>
                          <w:spacing w:line="259" w:lineRule="auto"/>
                          <w:ind w:left="0" w:firstLine="0"/>
                        </w:pPr>
                        <w:r>
                          <w:rPr>
                            <w:color w:val="FFFFFF"/>
                          </w:rPr>
                          <w:t xml:space="preserve">   </w:t>
                        </w:r>
                        <w:r w:rsidR="0001426E">
                          <w:rPr>
                            <w:color w:val="FFFFFF"/>
                          </w:rPr>
                          <w:t>76.</w:t>
                        </w:r>
                        <w:r w:rsidR="003A6497">
                          <w:rPr>
                            <w:color w:val="FFFFFF"/>
                          </w:rPr>
                          <w:t>02</w:t>
                        </w:r>
                        <w:r>
                          <w:rPr>
                            <w:color w:val="FFFFFF"/>
                          </w:rPr>
                          <w:t>% Female &amp; 23.98% Male</w:t>
                        </w:r>
                      </w:p>
                    </w:txbxContent>
                  </v:textbox>
                </v:rect>
                <v:rect id="Rectangle 107" o:spid="_x0000_s1037" style="position:absolute;left:5407;top:76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767C6EAF" w14:textId="77777777" w:rsidR="00FF122B" w:rsidRDefault="0001426E">
                        <w:pPr>
                          <w:spacing w:line="259" w:lineRule="auto"/>
                          <w:ind w:left="0" w:firstLine="0"/>
                        </w:pPr>
                        <w:r>
                          <w:rPr>
                            <w:color w:val="FFFFFF"/>
                          </w:rPr>
                          <w:t xml:space="preserve"> </w:t>
                        </w:r>
                      </w:p>
                    </w:txbxContent>
                  </v:textbox>
                </v:rect>
                <v:rect id="Rectangle 109" o:spid="_x0000_s1038" style="position:absolute;left:9735;top:76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2E46330B" w14:textId="77777777" w:rsidR="00FF122B" w:rsidRDefault="0001426E">
                        <w:pPr>
                          <w:spacing w:line="259" w:lineRule="auto"/>
                          <w:ind w:left="0" w:firstLine="0"/>
                        </w:pPr>
                        <w:r>
                          <w:t xml:space="preserve"> </w:t>
                        </w:r>
                      </w:p>
                    </w:txbxContent>
                  </v:textbox>
                </v:rect>
                <v:rect id="Rectangle 116" o:spid="_x0000_s1039" style="position:absolute;left:20235;top:76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B5503DE" w14:textId="77777777" w:rsidR="00FF122B" w:rsidRDefault="0001426E">
                        <w:pPr>
                          <w:spacing w:line="259" w:lineRule="auto"/>
                          <w:ind w:left="0" w:firstLine="0"/>
                        </w:pPr>
                        <w:r>
                          <w:t xml:space="preserve"> </w:t>
                        </w:r>
                      </w:p>
                    </w:txbxContent>
                  </v:textbox>
                </v:rect>
                <v:shape id="Picture 118" o:spid="_x0000_s1040" type="#_x0000_t75" style="position:absolute;left:3684;top:11016;width:14265;height:8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">
                  <v:imagedata r:id="rId12" o:title=""/>
                </v:shape>
                <v:rect id="Rectangle 119" o:spid="_x0000_s1041" style="position:absolute;left:4313;top:11432;width:136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74B251A" w14:textId="17823791" w:rsidR="00FF122B" w:rsidRDefault="0001426E">
                        <w:pPr>
                          <w:spacing w:line="259" w:lineRule="auto"/>
                          <w:ind w:left="0" w:firstLine="0"/>
                        </w:pPr>
                        <w:r>
                          <w:rPr>
                            <w:b/>
                            <w:color w:val="FFFFFF"/>
                          </w:rPr>
                          <w:t>Mean</w:t>
                        </w:r>
                        <w:r w:rsidR="001353E5">
                          <w:rPr>
                            <w:b/>
                            <w:color w:val="FFFFFF"/>
                          </w:rPr>
                          <w:t xml:space="preserve"> Gender Pay Gap</w:t>
                        </w:r>
                      </w:p>
                    </w:txbxContent>
                  </v:textbox>
                </v:rect>
                <v:rect id="Rectangle 120" o:spid="_x0000_s1042" style="position:absolute;left:7662;top:111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C792AF4" w14:textId="77777777" w:rsidR="00FF122B" w:rsidRDefault="0001426E">
                        <w:pPr>
                          <w:spacing w:line="259" w:lineRule="auto"/>
                          <w:ind w:left="0" w:firstLine="0"/>
                        </w:pPr>
                        <w:r>
                          <w:rPr>
                            <w:b/>
                            <w:color w:val="FFFFFF"/>
                          </w:rPr>
                          <w:t xml:space="preserve"> </w:t>
                        </w:r>
                      </w:p>
                    </w:txbxContent>
                  </v:textbox>
                </v:rect>
                <v:rect id="Rectangle 122" o:spid="_x0000_s1043" style="position:absolute;left:12249;top:1110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F5287C0" w14:textId="77777777" w:rsidR="00FF122B" w:rsidRDefault="0001426E">
                        <w:pPr>
                          <w:spacing w:line="259" w:lineRule="auto"/>
                          <w:ind w:left="0" w:firstLine="0"/>
                        </w:pPr>
                        <w:r>
                          <w:rPr>
                            <w:b/>
                            <w:color w:val="FFFFFF"/>
                          </w:rPr>
                          <w:t xml:space="preserve"> </w:t>
                        </w:r>
                      </w:p>
                    </w:txbxContent>
                  </v:textbox>
                </v:rect>
                <v:rect id="Rectangle 123" o:spid="_x0000_s1044" style="position:absolute;left:12554;top:11108;width:278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398C03FA" w14:textId="581B39DC" w:rsidR="00FF122B" w:rsidRDefault="00FF122B">
                        <w:pPr>
                          <w:spacing w:line="259" w:lineRule="auto"/>
                          <w:ind w:left="0" w:firstLine="0"/>
                        </w:pPr>
                      </w:p>
                    </w:txbxContent>
                  </v:textbox>
                </v:rect>
                <v:rect id="Rectangle 124" o:spid="_x0000_s1045" style="position:absolute;left:14657;top:1110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3D2DBEAE" w14:textId="77777777" w:rsidR="00FF122B" w:rsidRDefault="0001426E">
                        <w:pPr>
                          <w:spacing w:line="259" w:lineRule="auto"/>
                          <w:ind w:left="0" w:firstLine="0"/>
                        </w:pPr>
                        <w:r>
                          <w:rPr>
                            <w:b/>
                            <w:color w:val="FFFFFF"/>
                          </w:rPr>
                          <w:t xml:space="preserve"> </w:t>
                        </w:r>
                      </w:p>
                    </w:txbxContent>
                  </v:textbox>
                </v:rect>
                <v:rect id="Rectangle 126" o:spid="_x0000_s1046" style="position:absolute;left:17187;top:111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5038009" w14:textId="77777777" w:rsidR="00FF122B" w:rsidRDefault="0001426E">
                        <w:pPr>
                          <w:spacing w:line="259" w:lineRule="auto"/>
                          <w:ind w:left="0" w:firstLine="0"/>
                        </w:pPr>
                        <w:r>
                          <w:rPr>
                            <w:b/>
                          </w:rPr>
                          <w:t xml:space="preserve"> </w:t>
                        </w:r>
                      </w:p>
                    </w:txbxContent>
                  </v:textbox>
                </v:rect>
                <v:rect id="Rectangle 2173" o:spid="_x0000_s1047" style="position:absolute;left:7744;top:12968;width:473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UPxgAAAN0AAAAPAAAAZHJzL2Rvd25yZXYueG1sRI9Li8JA&#10;EITvwv6HoRe86UQF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DvQ1D8YAAADdAAAA&#10;DwAAAAAAAAAAAAAAAAAHAgAAZHJzL2Rvd25yZXYueG1sUEsFBgAAAAADAAMAtwAAAPoCAAAAAA==&#10;" filled="f" stroked="f">
                  <v:textbox inset="0,0,0,0">
                    <w:txbxContent>
                      <w:p w14:paraId="3E1F80F5" w14:textId="57F8E125" w:rsidR="00FF122B" w:rsidRDefault="0001426E">
                        <w:pPr>
                          <w:spacing w:line="259" w:lineRule="auto"/>
                          <w:ind w:left="0" w:firstLine="0"/>
                        </w:pPr>
                        <w:r>
                          <w:rPr>
                            <w:color w:val="FFFFFF"/>
                          </w:rPr>
                          <w:t>-1</w:t>
                        </w:r>
                        <w:r w:rsidR="003A6497">
                          <w:rPr>
                            <w:color w:val="FFFFFF"/>
                          </w:rPr>
                          <w:t>2</w:t>
                        </w:r>
                        <w:r>
                          <w:rPr>
                            <w:color w:val="FFFFFF"/>
                          </w:rPr>
                          <w:t>.</w:t>
                        </w:r>
                        <w:r w:rsidR="003A6497">
                          <w:rPr>
                            <w:color w:val="FFFFFF"/>
                          </w:rPr>
                          <w:t>91</w:t>
                        </w:r>
                        <w:r w:rsidR="001353E5">
                          <w:rPr>
                            <w:color w:val="FFFFFF"/>
                          </w:rPr>
                          <w:t>%</w:t>
                        </w:r>
                      </w:p>
                    </w:txbxContent>
                  </v:textbox>
                </v:rect>
                <v:rect id="Rectangle 128" o:spid="_x0000_s1048" style="position:absolute;left:13026;top:1273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1AA4ED" w14:textId="77777777" w:rsidR="00FF122B" w:rsidRDefault="0001426E">
                        <w:pPr>
                          <w:spacing w:line="259" w:lineRule="auto"/>
                          <w:ind w:left="0" w:firstLine="0"/>
                        </w:pPr>
                        <w:r>
                          <w:t xml:space="preserve"> </w:t>
                        </w:r>
                      </w:p>
                    </w:txbxContent>
                  </v:textbox>
                </v:rect>
                <v:rect id="Rectangle 129" o:spid="_x0000_s1049" style="position:absolute;left:3684;top:1439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59B00DB" w14:textId="77777777" w:rsidR="00FF122B" w:rsidRDefault="0001426E">
                        <w:pPr>
                          <w:spacing w:line="259" w:lineRule="auto"/>
                          <w:ind w:left="0" w:firstLine="0"/>
                        </w:pPr>
                        <w:r>
                          <w:t xml:space="preserve"> </w:t>
                        </w:r>
                      </w:p>
                    </w:txbxContent>
                  </v:textbox>
                </v:rect>
                <v:rect id="Rectangle 130" o:spid="_x0000_s1050" style="position:absolute;left:3550;top:15227;width:145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2BAB3ED" w14:textId="5DE06A66" w:rsidR="00FF122B" w:rsidRDefault="0001426E">
                        <w:pPr>
                          <w:spacing w:line="259" w:lineRule="auto"/>
                          <w:ind w:left="0" w:firstLine="0"/>
                        </w:pPr>
                        <w:r>
                          <w:rPr>
                            <w:b/>
                            <w:color w:val="FFFFFF"/>
                          </w:rPr>
                          <w:t>Median</w:t>
                        </w:r>
                        <w:r w:rsidR="001353E5">
                          <w:rPr>
                            <w:b/>
                            <w:color w:val="FFFFFF"/>
                          </w:rPr>
                          <w:t xml:space="preserve"> Gender Pay Gap</w:t>
                        </w:r>
                      </w:p>
                    </w:txbxContent>
                  </v:textbox>
                </v:rect>
                <v:rect id="Rectangle 132" o:spid="_x0000_s1051" style="position:absolute;left:17736;top:161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4E37EE89" w14:textId="77777777" w:rsidR="00FF122B" w:rsidRDefault="0001426E">
                        <w:pPr>
                          <w:spacing w:line="259" w:lineRule="auto"/>
                          <w:ind w:left="0" w:firstLine="0"/>
                        </w:pPr>
                        <w:r>
                          <w:rPr>
                            <w:b/>
                          </w:rPr>
                          <w:t xml:space="preserve"> </w:t>
                        </w:r>
                      </w:p>
                    </w:txbxContent>
                  </v:textbox>
                </v:rect>
                <v:rect id="Rectangle 2178" o:spid="_x0000_s1052" style="position:absolute;left:7888;top:16896;width:5259;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14:paraId="3647278C" w14:textId="00F7F52A" w:rsidR="00FF122B" w:rsidRDefault="003A6497">
                        <w:pPr>
                          <w:spacing w:line="259" w:lineRule="auto"/>
                          <w:ind w:left="0" w:firstLine="0"/>
                        </w:pPr>
                        <w:r>
                          <w:rPr>
                            <w:color w:val="FFFFFF"/>
                          </w:rPr>
                          <w:t>-30.57</w:t>
                        </w:r>
                        <w:r w:rsidR="001353E5">
                          <w:rPr>
                            <w:color w:val="FFFFFF"/>
                          </w:rPr>
                          <w:t>%</w:t>
                        </w:r>
                      </w:p>
                    </w:txbxContent>
                  </v:textbox>
                </v:rect>
                <v:rect id="Rectangle 135" o:spid="_x0000_s1053" style="position:absolute;left:13027;top:1782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7565F4E5" w14:textId="77777777" w:rsidR="00FF122B" w:rsidRDefault="0001426E">
                        <w:pPr>
                          <w:spacing w:line="259" w:lineRule="auto"/>
                          <w:ind w:left="0" w:firstLine="0"/>
                        </w:pPr>
                        <w:r>
                          <w:t xml:space="preserve"> </w:t>
                        </w:r>
                      </w:p>
                    </w:txbxContent>
                  </v:textbox>
                </v:rect>
                <v:rect id="Rectangle 756433678" o:spid="_x0000_s1054" style="position:absolute;left:8820;top:7105;width:38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" filled="f" stroked="f">
                  <v:textbox inset="0,0,0,0">
                    <w:txbxContent>
                      <w:p w14:paraId="7F2A141B" w14:textId="278783FE" w:rsidR="001353E5" w:rsidRPr="0070057A" w:rsidRDefault="001353E5">
                        <w:pPr>
                          <w:spacing w:line="259" w:lineRule="auto"/>
                          <w:ind w:left="0" w:firstLine="0"/>
                          <w:rPr>
                            <w:b/>
                            <w:bCs/>
                          </w:rPr>
                        </w:pPr>
                        <w:r>
                          <w:rPr>
                            <w:color w:val="FFFFFF"/>
                          </w:rPr>
                          <w:t xml:space="preserve"> </w:t>
                        </w:r>
                        <w:r w:rsidRPr="0070057A">
                          <w:rPr>
                            <w:b/>
                            <w:bCs/>
                            <w:color w:val="FFFFFF"/>
                          </w:rPr>
                          <w:t>Ratio</w:t>
                        </w:r>
                      </w:p>
                    </w:txbxContent>
                  </v:textbox>
                </v:rect>
                <w10:wrap type="square" anchorx="margin"/>
              </v:group>
            </w:pict>
          </mc:Fallback>
        </mc:AlternateContent>
      </w:r>
      <w:r w:rsidR="0001426E" w:rsidRPr="0070057A">
        <w:rPr>
          <w:rFonts w:ascii="Century Gothic" w:hAnsi="Century Gothic"/>
          <w:b/>
          <w:szCs w:val="22"/>
        </w:rPr>
        <w:t xml:space="preserve">What is our Gender Pay Gap, and what is driving it? </w:t>
      </w:r>
    </w:p>
    <w:p w14:paraId="13307439" w14:textId="2F50B163" w:rsidR="00FF122B" w:rsidRPr="0070057A" w:rsidRDefault="0001426E" w:rsidP="0070057A">
      <w:pPr>
        <w:spacing w:after="159"/>
        <w:ind w:left="595" w:right="288" w:hanging="10"/>
        <w:jc w:val="both"/>
        <w:rPr>
          <w:rFonts w:ascii="Century Gothic" w:hAnsi="Century Gothic"/>
          <w:szCs w:val="22"/>
        </w:rPr>
      </w:pPr>
      <w:r w:rsidRPr="0070057A">
        <w:rPr>
          <w:rFonts w:ascii="Century Gothic" w:hAnsi="Century Gothic"/>
          <w:szCs w:val="22"/>
        </w:rPr>
        <w:t xml:space="preserve">Our gender pay gap arises because more senior positions within the CRC are held by women; and those women in senior roles have, on average, more service, driving higher </w:t>
      </w:r>
      <w:r w:rsidR="00A86EBB" w:rsidRPr="0070057A">
        <w:rPr>
          <w:rFonts w:ascii="Century Gothic" w:hAnsi="Century Gothic"/>
          <w:szCs w:val="22"/>
        </w:rPr>
        <w:t>points on the pay scales</w:t>
      </w:r>
      <w:r w:rsidRPr="0070057A">
        <w:rPr>
          <w:rFonts w:ascii="Century Gothic" w:hAnsi="Century Gothic"/>
          <w:szCs w:val="22"/>
        </w:rPr>
        <w:t xml:space="preserve">. </w:t>
      </w:r>
    </w:p>
    <w:p w14:paraId="44E763FB" w14:textId="694E73E5" w:rsidR="00FF122B" w:rsidRPr="0070057A" w:rsidRDefault="0001426E" w:rsidP="0070057A">
      <w:pPr>
        <w:spacing w:after="0"/>
        <w:ind w:left="594" w:right="288"/>
        <w:jc w:val="both"/>
        <w:rPr>
          <w:rFonts w:ascii="Century Gothic" w:hAnsi="Century Gothic"/>
          <w:szCs w:val="22"/>
        </w:rPr>
      </w:pPr>
      <w:r w:rsidRPr="0070057A">
        <w:rPr>
          <w:rFonts w:ascii="Century Gothic" w:hAnsi="Century Gothic"/>
          <w:szCs w:val="22"/>
        </w:rPr>
        <w:t>While men made up 23.9</w:t>
      </w:r>
      <w:r w:rsidR="003A6497" w:rsidRPr="0070057A">
        <w:rPr>
          <w:rFonts w:ascii="Century Gothic" w:hAnsi="Century Gothic"/>
          <w:szCs w:val="22"/>
        </w:rPr>
        <w:t>8</w:t>
      </w:r>
      <w:r w:rsidRPr="0070057A">
        <w:rPr>
          <w:rFonts w:ascii="Century Gothic" w:hAnsi="Century Gothic"/>
          <w:szCs w:val="22"/>
        </w:rPr>
        <w:t>% of our overall workforce in June 202</w:t>
      </w:r>
      <w:r w:rsidR="001627F6" w:rsidRPr="0070057A">
        <w:rPr>
          <w:rFonts w:ascii="Century Gothic" w:hAnsi="Century Gothic"/>
          <w:szCs w:val="22"/>
        </w:rPr>
        <w:t>4</w:t>
      </w:r>
      <w:r w:rsidRPr="0070057A">
        <w:rPr>
          <w:rFonts w:ascii="Century Gothic" w:hAnsi="Century Gothic"/>
          <w:szCs w:val="22"/>
        </w:rPr>
        <w:t xml:space="preserve"> when this snapshot of data was taken, only </w:t>
      </w:r>
      <w:r w:rsidR="00A86EBB" w:rsidRPr="0070057A">
        <w:rPr>
          <w:rFonts w:ascii="Century Gothic" w:hAnsi="Century Gothic"/>
          <w:szCs w:val="22"/>
        </w:rPr>
        <w:t>20.14</w:t>
      </w:r>
      <w:r w:rsidRPr="0070057A">
        <w:rPr>
          <w:rFonts w:ascii="Century Gothic" w:hAnsi="Century Gothic"/>
          <w:szCs w:val="22"/>
        </w:rPr>
        <w:t xml:space="preserve">% in the upper quartile and </w:t>
      </w:r>
      <w:r w:rsidR="00A86EBB" w:rsidRPr="0070057A">
        <w:rPr>
          <w:rFonts w:ascii="Century Gothic" w:hAnsi="Century Gothic"/>
          <w:szCs w:val="22"/>
        </w:rPr>
        <w:t>15.15</w:t>
      </w:r>
      <w:r w:rsidRPr="0070057A">
        <w:rPr>
          <w:rFonts w:ascii="Century Gothic" w:hAnsi="Century Gothic"/>
          <w:szCs w:val="22"/>
        </w:rPr>
        <w:t xml:space="preserve">% in the upper mid quartile were male, whereas </w:t>
      </w:r>
      <w:r w:rsidR="00A86EBB" w:rsidRPr="0070057A">
        <w:rPr>
          <w:rFonts w:ascii="Century Gothic" w:hAnsi="Century Gothic"/>
          <w:szCs w:val="22"/>
        </w:rPr>
        <w:t>39.39</w:t>
      </w:r>
      <w:r w:rsidRPr="0070057A">
        <w:rPr>
          <w:rFonts w:ascii="Century Gothic" w:hAnsi="Century Gothic"/>
          <w:szCs w:val="22"/>
        </w:rPr>
        <w:t xml:space="preserve">% of these of the lower quartile were male. </w:t>
      </w:r>
    </w:p>
    <w:p w14:paraId="634B6375" w14:textId="77777777" w:rsidR="00FF122B" w:rsidRPr="0070057A" w:rsidRDefault="0001426E" w:rsidP="0070057A">
      <w:pPr>
        <w:tabs>
          <w:tab w:val="left" w:pos="9214"/>
        </w:tabs>
        <w:spacing w:after="35" w:line="259" w:lineRule="auto"/>
        <w:ind w:left="0" w:firstLine="585"/>
        <w:rPr>
          <w:rFonts w:ascii="Century Gothic" w:hAnsi="Century Gothic"/>
          <w:szCs w:val="22"/>
        </w:rPr>
      </w:pPr>
      <w:r w:rsidRPr="0070057A">
        <w:rPr>
          <w:rFonts w:ascii="Century Gothic" w:hAnsi="Century Gothic"/>
          <w:b/>
          <w:szCs w:val="22"/>
        </w:rPr>
        <w:t xml:space="preserve">What are we doing to address our gender Pay Gap? </w:t>
      </w:r>
    </w:p>
    <w:p w14:paraId="5E3370CB" w14:textId="7AB59DBC" w:rsidR="00FF122B" w:rsidRPr="0070057A" w:rsidRDefault="0001426E" w:rsidP="0070057A">
      <w:pPr>
        <w:ind w:left="594"/>
        <w:jc w:val="both"/>
        <w:rPr>
          <w:rFonts w:ascii="Century Gothic" w:hAnsi="Century Gothic"/>
          <w:szCs w:val="22"/>
        </w:rPr>
      </w:pPr>
      <w:r w:rsidRPr="0070057A">
        <w:rPr>
          <w:rFonts w:ascii="Century Gothic" w:hAnsi="Century Gothic"/>
          <w:szCs w:val="22"/>
        </w:rPr>
        <w:t xml:space="preserve">Talent and Culture are one of the key pillars in our current 5-year strategic plan. </w:t>
      </w:r>
      <w:r w:rsidR="00AC242D" w:rsidRPr="0070057A">
        <w:rPr>
          <w:rFonts w:ascii="Century Gothic" w:hAnsi="Century Gothic"/>
          <w:szCs w:val="22"/>
        </w:rPr>
        <w:t>Taking on board the numbers from the</w:t>
      </w:r>
      <w:r w:rsidRPr="0070057A">
        <w:rPr>
          <w:rFonts w:ascii="Century Gothic" w:hAnsi="Century Gothic"/>
          <w:szCs w:val="22"/>
        </w:rPr>
        <w:t xml:space="preserve"> gender pay gap report, we will </w:t>
      </w:r>
      <w:r w:rsidR="00AC242D" w:rsidRPr="0070057A">
        <w:rPr>
          <w:rFonts w:ascii="Century Gothic" w:hAnsi="Century Gothic"/>
          <w:szCs w:val="22"/>
        </w:rPr>
        <w:t xml:space="preserve">continue to focus on </w:t>
      </w:r>
      <w:r w:rsidRPr="0070057A">
        <w:rPr>
          <w:rFonts w:ascii="Century Gothic" w:hAnsi="Century Gothic"/>
          <w:szCs w:val="22"/>
        </w:rPr>
        <w:t xml:space="preserve">areas where we can encourage greater gender balance in all roles. In particular, we will focus on: </w:t>
      </w:r>
    </w:p>
    <w:p w14:paraId="767B0E29" w14:textId="14A366B7" w:rsidR="00FF122B" w:rsidRPr="0070057A" w:rsidRDefault="0001426E" w:rsidP="0070057A">
      <w:pPr>
        <w:numPr>
          <w:ilvl w:val="0"/>
          <w:numId w:val="2"/>
        </w:numPr>
        <w:spacing w:after="173" w:line="259" w:lineRule="auto"/>
        <w:ind w:hanging="363"/>
        <w:jc w:val="both"/>
        <w:rPr>
          <w:rFonts w:ascii="Century Gothic" w:hAnsi="Century Gothic"/>
          <w:szCs w:val="22"/>
        </w:rPr>
      </w:pPr>
      <w:r w:rsidRPr="0070057A">
        <w:rPr>
          <w:rFonts w:ascii="Century Gothic" w:hAnsi="Century Gothic"/>
          <w:b/>
          <w:szCs w:val="22"/>
        </w:rPr>
        <w:t xml:space="preserve">Recruitment </w:t>
      </w:r>
      <w:r w:rsidRPr="0070057A">
        <w:rPr>
          <w:rFonts w:ascii="Century Gothic" w:hAnsi="Century Gothic"/>
          <w:szCs w:val="22"/>
        </w:rPr>
        <w:t xml:space="preserve">– </w:t>
      </w:r>
      <w:r w:rsidR="003A58E9" w:rsidRPr="0070057A">
        <w:rPr>
          <w:rFonts w:ascii="Century Gothic" w:hAnsi="Century Gothic"/>
          <w:szCs w:val="22"/>
        </w:rPr>
        <w:t xml:space="preserve">we continually </w:t>
      </w:r>
      <w:r w:rsidRPr="0070057A">
        <w:rPr>
          <w:rFonts w:ascii="Century Gothic" w:hAnsi="Century Gothic"/>
          <w:szCs w:val="22"/>
        </w:rPr>
        <w:t xml:space="preserve">review our advertising and selection processes to ensure we </w:t>
      </w:r>
      <w:r w:rsidR="003A58E9" w:rsidRPr="0070057A">
        <w:rPr>
          <w:rFonts w:ascii="Century Gothic" w:hAnsi="Century Gothic"/>
          <w:szCs w:val="22"/>
        </w:rPr>
        <w:t xml:space="preserve">are </w:t>
      </w:r>
      <w:r w:rsidRPr="0070057A">
        <w:rPr>
          <w:rFonts w:ascii="Century Gothic" w:hAnsi="Century Gothic"/>
          <w:szCs w:val="22"/>
        </w:rPr>
        <w:t>aim</w:t>
      </w:r>
      <w:r w:rsidR="003A58E9" w:rsidRPr="0070057A">
        <w:rPr>
          <w:rFonts w:ascii="Century Gothic" w:hAnsi="Century Gothic"/>
          <w:szCs w:val="22"/>
        </w:rPr>
        <w:t>ing</w:t>
      </w:r>
      <w:r w:rsidRPr="0070057A">
        <w:rPr>
          <w:rFonts w:ascii="Century Gothic" w:hAnsi="Century Gothic"/>
          <w:szCs w:val="22"/>
        </w:rPr>
        <w:t xml:space="preserve"> to attract a more balanced applicant pool for all vacancies. In September 2023, we introduced Rezoomo – a Talent Acquisition platform which provides the functionality to review metrics on applicants for all roles advertised at the CRC. </w:t>
      </w:r>
      <w:r w:rsidR="003A58E9" w:rsidRPr="0070057A">
        <w:rPr>
          <w:rFonts w:ascii="Century Gothic" w:hAnsi="Century Gothic"/>
          <w:szCs w:val="22"/>
        </w:rPr>
        <w:t>It is a useful tool</w:t>
      </w:r>
      <w:r w:rsidRPr="0070057A">
        <w:rPr>
          <w:rFonts w:ascii="Century Gothic" w:hAnsi="Century Gothic"/>
          <w:szCs w:val="22"/>
        </w:rPr>
        <w:t xml:space="preserve"> to review and report on </w:t>
      </w:r>
      <w:r w:rsidR="003A58E9" w:rsidRPr="0070057A">
        <w:rPr>
          <w:rFonts w:ascii="Century Gothic" w:hAnsi="Century Gothic"/>
          <w:szCs w:val="22"/>
        </w:rPr>
        <w:t xml:space="preserve">the </w:t>
      </w:r>
      <w:r w:rsidRPr="0070057A">
        <w:rPr>
          <w:rFonts w:ascii="Century Gothic" w:hAnsi="Century Gothic"/>
          <w:szCs w:val="22"/>
        </w:rPr>
        <w:t xml:space="preserve">gender diversity of applicants. </w:t>
      </w:r>
    </w:p>
    <w:p w14:paraId="69DB22BE" w14:textId="42C7F018" w:rsidR="00FF122B" w:rsidRPr="0070057A" w:rsidRDefault="0001426E" w:rsidP="0070057A">
      <w:pPr>
        <w:numPr>
          <w:ilvl w:val="0"/>
          <w:numId w:val="2"/>
        </w:numPr>
        <w:ind w:hanging="363"/>
        <w:jc w:val="both"/>
        <w:rPr>
          <w:rFonts w:ascii="Century Gothic" w:hAnsi="Century Gothic"/>
          <w:szCs w:val="22"/>
        </w:rPr>
      </w:pPr>
      <w:r w:rsidRPr="0070057A">
        <w:rPr>
          <w:rFonts w:ascii="Century Gothic" w:hAnsi="Century Gothic"/>
          <w:b/>
          <w:szCs w:val="22"/>
        </w:rPr>
        <w:t xml:space="preserve">Progression </w:t>
      </w:r>
      <w:r w:rsidRPr="0070057A">
        <w:rPr>
          <w:rFonts w:ascii="Century Gothic" w:hAnsi="Century Gothic"/>
          <w:szCs w:val="22"/>
        </w:rPr>
        <w:t xml:space="preserve">– </w:t>
      </w:r>
      <w:r w:rsidR="003A58E9" w:rsidRPr="0070057A">
        <w:rPr>
          <w:rFonts w:ascii="Century Gothic" w:hAnsi="Century Gothic"/>
          <w:szCs w:val="22"/>
        </w:rPr>
        <w:t>like our overall recruitment process</w:t>
      </w:r>
      <w:r w:rsidR="00AC242D" w:rsidRPr="0070057A">
        <w:rPr>
          <w:rFonts w:ascii="Century Gothic" w:hAnsi="Century Gothic"/>
          <w:szCs w:val="22"/>
        </w:rPr>
        <w:t xml:space="preserve">, we will continue to </w:t>
      </w:r>
      <w:r w:rsidRPr="0070057A">
        <w:rPr>
          <w:rFonts w:ascii="Century Gothic" w:hAnsi="Century Gothic"/>
          <w:szCs w:val="22"/>
        </w:rPr>
        <w:t xml:space="preserve">examine our internal progression processes to ensure there are no barriers to progression based on gender. </w:t>
      </w:r>
    </w:p>
    <w:p w14:paraId="16D0C9F0" w14:textId="5BA8439C" w:rsidR="00FF122B" w:rsidRPr="0070057A" w:rsidRDefault="0001426E" w:rsidP="0070057A">
      <w:pPr>
        <w:numPr>
          <w:ilvl w:val="0"/>
          <w:numId w:val="2"/>
        </w:numPr>
        <w:ind w:hanging="363"/>
        <w:jc w:val="both"/>
        <w:rPr>
          <w:rFonts w:ascii="Century Gothic" w:hAnsi="Century Gothic"/>
          <w:szCs w:val="22"/>
        </w:rPr>
      </w:pPr>
      <w:r w:rsidRPr="0070057A">
        <w:rPr>
          <w:rFonts w:ascii="Century Gothic" w:hAnsi="Century Gothic"/>
          <w:b/>
          <w:szCs w:val="22"/>
        </w:rPr>
        <w:t xml:space="preserve">Training </w:t>
      </w:r>
      <w:r w:rsidRPr="0070057A">
        <w:rPr>
          <w:rFonts w:ascii="Century Gothic" w:hAnsi="Century Gothic"/>
          <w:szCs w:val="22"/>
        </w:rPr>
        <w:t>– review</w:t>
      </w:r>
      <w:r w:rsidR="00AC242D" w:rsidRPr="0070057A">
        <w:rPr>
          <w:rFonts w:ascii="Century Gothic" w:hAnsi="Century Gothic"/>
          <w:szCs w:val="22"/>
        </w:rPr>
        <w:t>ing</w:t>
      </w:r>
      <w:r w:rsidRPr="0070057A">
        <w:rPr>
          <w:rFonts w:ascii="Century Gothic" w:hAnsi="Century Gothic"/>
          <w:szCs w:val="22"/>
        </w:rPr>
        <w:t xml:space="preserve"> our internal training processes to encourage open access to all as part of career progression to more senior roles. </w:t>
      </w:r>
    </w:p>
    <w:p w14:paraId="32BE4FD2" w14:textId="77777777" w:rsidR="00F822D6" w:rsidRPr="0070057A" w:rsidRDefault="00F822D6" w:rsidP="00F822D6">
      <w:pPr>
        <w:ind w:left="247" w:firstLine="0"/>
        <w:rPr>
          <w:rFonts w:ascii="Century Gothic" w:hAnsi="Century Gothic"/>
          <w:szCs w:val="22"/>
        </w:rPr>
      </w:pPr>
    </w:p>
    <w:p w14:paraId="62DFB9C7" w14:textId="77777777" w:rsidR="00FF122B" w:rsidRPr="0070057A" w:rsidRDefault="0001426E" w:rsidP="0070057A">
      <w:pPr>
        <w:ind w:left="594"/>
        <w:jc w:val="both"/>
        <w:rPr>
          <w:rFonts w:ascii="Century Gothic" w:hAnsi="Century Gothic"/>
          <w:b/>
          <w:bCs/>
          <w:szCs w:val="22"/>
        </w:rPr>
      </w:pPr>
      <w:r w:rsidRPr="0070057A">
        <w:rPr>
          <w:rFonts w:ascii="Century Gothic" w:hAnsi="Century Gothic"/>
          <w:b/>
          <w:bCs/>
          <w:szCs w:val="22"/>
        </w:rPr>
        <w:t xml:space="preserve">Frequently Asked Questions </w:t>
      </w:r>
    </w:p>
    <w:p w14:paraId="3BE6ECF9" w14:textId="414D8F7B" w:rsidR="00FF122B" w:rsidRPr="0070057A" w:rsidRDefault="00F822D6" w:rsidP="0070057A">
      <w:pPr>
        <w:spacing w:line="259" w:lineRule="auto"/>
        <w:ind w:left="610" w:firstLine="0"/>
        <w:jc w:val="both"/>
        <w:rPr>
          <w:rFonts w:ascii="Century Gothic" w:hAnsi="Century Gothic"/>
          <w:szCs w:val="22"/>
        </w:rPr>
      </w:pPr>
      <w:r w:rsidRPr="0070057A">
        <w:rPr>
          <w:rFonts w:ascii="Century Gothic" w:hAnsi="Century Gothic"/>
          <w:b/>
          <w:szCs w:val="22"/>
        </w:rPr>
        <w:t xml:space="preserve">1) </w:t>
      </w:r>
      <w:r w:rsidR="0001426E" w:rsidRPr="0070057A">
        <w:rPr>
          <w:rFonts w:ascii="Century Gothic" w:hAnsi="Century Gothic"/>
          <w:b/>
          <w:szCs w:val="22"/>
        </w:rPr>
        <w:t xml:space="preserve">Why is our gender pay gap a negative figure? </w:t>
      </w:r>
    </w:p>
    <w:p w14:paraId="251DD298" w14:textId="6890C6D6" w:rsidR="00FF122B" w:rsidRPr="0070057A" w:rsidRDefault="001E3516" w:rsidP="0070057A">
      <w:pPr>
        <w:spacing w:after="159"/>
        <w:ind w:left="595" w:right="4" w:hanging="10"/>
        <w:jc w:val="both"/>
        <w:rPr>
          <w:rFonts w:ascii="Century Gothic" w:hAnsi="Century Gothic"/>
          <w:szCs w:val="22"/>
        </w:rPr>
      </w:pPr>
      <w:r w:rsidRPr="0070057A">
        <w:rPr>
          <w:rFonts w:ascii="Century Gothic" w:hAnsi="Century Gothic"/>
          <w:szCs w:val="22"/>
        </w:rPr>
        <w:t>A negative figure means that women have a higher hourly rate on average</w:t>
      </w:r>
      <w:r w:rsidR="00AC242D" w:rsidRPr="0070057A">
        <w:rPr>
          <w:rFonts w:ascii="Century Gothic" w:hAnsi="Century Gothic"/>
          <w:szCs w:val="22"/>
        </w:rPr>
        <w:t>.</w:t>
      </w:r>
      <w:r w:rsidRPr="0070057A">
        <w:rPr>
          <w:rFonts w:ascii="Century Gothic" w:hAnsi="Century Gothic"/>
          <w:szCs w:val="22"/>
        </w:rPr>
        <w:t xml:space="preserve"> </w:t>
      </w:r>
      <w:r w:rsidR="0001426E" w:rsidRPr="0070057A">
        <w:rPr>
          <w:rFonts w:ascii="Century Gothic" w:hAnsi="Century Gothic"/>
          <w:szCs w:val="22"/>
        </w:rPr>
        <w:t xml:space="preserve">Because our team profile has an unequal representation of men at senior versus lower grades our gender pay gap is a negative figure. If the unequal representation was female led, the gap would be a positive figure. </w:t>
      </w:r>
    </w:p>
    <w:p w14:paraId="27277FEE" w14:textId="77777777" w:rsidR="007E3210" w:rsidRPr="0070057A" w:rsidRDefault="007E3210" w:rsidP="0027316E">
      <w:pPr>
        <w:spacing w:after="159"/>
        <w:ind w:left="595" w:right="354" w:hanging="10"/>
        <w:jc w:val="both"/>
        <w:rPr>
          <w:rFonts w:ascii="Century Gothic" w:hAnsi="Century Gothic"/>
          <w:szCs w:val="22"/>
        </w:rPr>
      </w:pPr>
    </w:p>
    <w:p w14:paraId="0424C54C" w14:textId="7413490D" w:rsidR="00FF122B" w:rsidRPr="0070057A" w:rsidRDefault="0001426E" w:rsidP="0070057A">
      <w:pPr>
        <w:pStyle w:val="ListParagraph"/>
        <w:numPr>
          <w:ilvl w:val="0"/>
          <w:numId w:val="4"/>
        </w:numPr>
        <w:spacing w:line="259" w:lineRule="auto"/>
        <w:jc w:val="both"/>
        <w:rPr>
          <w:rFonts w:ascii="Century Gothic" w:hAnsi="Century Gothic"/>
          <w:szCs w:val="22"/>
        </w:rPr>
      </w:pPr>
      <w:r w:rsidRPr="0070057A">
        <w:rPr>
          <w:rFonts w:ascii="Century Gothic" w:hAnsi="Century Gothic"/>
          <w:b/>
          <w:szCs w:val="22"/>
        </w:rPr>
        <w:t xml:space="preserve">How can a gender pay gap be positive if pay discrimination is illegal? </w:t>
      </w:r>
    </w:p>
    <w:p w14:paraId="11B1B14E" w14:textId="77777777" w:rsidR="00FF122B" w:rsidRPr="0070057A" w:rsidRDefault="0001426E" w:rsidP="0070057A">
      <w:pPr>
        <w:ind w:left="594"/>
        <w:jc w:val="both"/>
        <w:rPr>
          <w:rFonts w:ascii="Century Gothic" w:hAnsi="Century Gothic"/>
          <w:szCs w:val="22"/>
        </w:rPr>
      </w:pPr>
      <w:r w:rsidRPr="0070057A">
        <w:rPr>
          <w:rFonts w:ascii="Century Gothic" w:hAnsi="Century Gothic"/>
          <w:szCs w:val="22"/>
        </w:rPr>
        <w:t xml:space="preserve">The primary factor that drives a gender pay gap is the under representation of one gender over another in higher paid roles, relative to the overall gender balance in the organisation, which creates a gap when you average all salaries. </w:t>
      </w:r>
    </w:p>
    <w:p w14:paraId="68EBB5C1" w14:textId="77777777" w:rsidR="00FF122B" w:rsidRPr="008F579B" w:rsidRDefault="0001426E" w:rsidP="0070057A">
      <w:pPr>
        <w:spacing w:after="159"/>
        <w:ind w:left="595" w:right="4" w:hanging="10"/>
        <w:jc w:val="both"/>
        <w:rPr>
          <w:rFonts w:ascii="Century Gothic" w:hAnsi="Century Gothic"/>
          <w:szCs w:val="22"/>
        </w:rPr>
      </w:pPr>
      <w:r w:rsidRPr="0070057A">
        <w:rPr>
          <w:rFonts w:ascii="Century Gothic" w:hAnsi="Century Gothic"/>
          <w:szCs w:val="22"/>
        </w:rPr>
        <w:t xml:space="preserve">Unequal representation is very different to unequal pay which occurs where men and women are potentially paid a different rate of the same or equal value role. Ireland has a very robust legal framework to prevent this form of discrimination, and equal pay for equal work is already enshrined in legislation. </w:t>
      </w:r>
    </w:p>
    <w:p w14:paraId="3C279887" w14:textId="77777777" w:rsidR="0027316E" w:rsidRPr="0070057A" w:rsidRDefault="0027316E" w:rsidP="0027316E">
      <w:pPr>
        <w:spacing w:after="159"/>
        <w:ind w:left="595" w:right="217" w:hanging="10"/>
        <w:jc w:val="both"/>
        <w:rPr>
          <w:rFonts w:ascii="Century Gothic" w:hAnsi="Century Gothic"/>
          <w:szCs w:val="22"/>
        </w:rPr>
      </w:pPr>
    </w:p>
    <w:p w14:paraId="35A8A4B3" w14:textId="6753F035" w:rsidR="00FF122B" w:rsidRPr="0070057A" w:rsidRDefault="0001426E" w:rsidP="0070057A">
      <w:pPr>
        <w:pStyle w:val="ListParagraph"/>
        <w:numPr>
          <w:ilvl w:val="0"/>
          <w:numId w:val="4"/>
        </w:numPr>
        <w:spacing w:line="259" w:lineRule="auto"/>
        <w:jc w:val="both"/>
        <w:rPr>
          <w:rFonts w:ascii="Century Gothic" w:hAnsi="Century Gothic"/>
          <w:szCs w:val="22"/>
        </w:rPr>
      </w:pPr>
      <w:r w:rsidRPr="0070057A">
        <w:rPr>
          <w:rFonts w:ascii="Century Gothic" w:hAnsi="Century Gothic"/>
          <w:b/>
          <w:szCs w:val="22"/>
        </w:rPr>
        <w:t xml:space="preserve">Does this mean men in the CRC are being paid less than their female counterparts for the same jobs? </w:t>
      </w:r>
    </w:p>
    <w:p w14:paraId="21C33CF9" w14:textId="07170DA4" w:rsidR="00FF122B" w:rsidRPr="0070057A" w:rsidRDefault="0001426E" w:rsidP="0070057A">
      <w:pPr>
        <w:ind w:left="594"/>
        <w:jc w:val="both"/>
        <w:rPr>
          <w:rFonts w:ascii="Century Gothic" w:hAnsi="Century Gothic"/>
          <w:szCs w:val="22"/>
        </w:rPr>
      </w:pPr>
      <w:r w:rsidRPr="0070057A">
        <w:rPr>
          <w:rFonts w:ascii="Century Gothic" w:hAnsi="Century Gothic"/>
          <w:szCs w:val="22"/>
        </w:rPr>
        <w:t>No, as an organisation within the Public Servi</w:t>
      </w:r>
      <w:r w:rsidR="00A86EBB" w:rsidRPr="0070057A">
        <w:rPr>
          <w:rFonts w:ascii="Century Gothic" w:hAnsi="Century Gothic"/>
          <w:szCs w:val="22"/>
        </w:rPr>
        <w:t>c</w:t>
      </w:r>
      <w:r w:rsidRPr="0070057A">
        <w:rPr>
          <w:rFonts w:ascii="Century Gothic" w:hAnsi="Century Gothic"/>
          <w:szCs w:val="22"/>
        </w:rPr>
        <w:t>es sector we consistently apply the required pay scales applicable to each grade, regardless of gender. The gap is an average figure that reflects that there are fewer men in higher paid senior roles than women, and slightly more men in lower paid roles relative to the overall male: female ratio of 2</w:t>
      </w:r>
      <w:r w:rsidR="00AC242D" w:rsidRPr="0070057A">
        <w:rPr>
          <w:rFonts w:ascii="Century Gothic" w:hAnsi="Century Gothic"/>
          <w:szCs w:val="22"/>
        </w:rPr>
        <w:t>3.98</w:t>
      </w:r>
      <w:r w:rsidRPr="0070057A">
        <w:rPr>
          <w:rFonts w:ascii="Century Gothic" w:hAnsi="Century Gothic"/>
          <w:szCs w:val="22"/>
        </w:rPr>
        <w:t>% - 7</w:t>
      </w:r>
      <w:r w:rsidR="00AC242D" w:rsidRPr="0070057A">
        <w:rPr>
          <w:rFonts w:ascii="Century Gothic" w:hAnsi="Century Gothic"/>
          <w:szCs w:val="22"/>
        </w:rPr>
        <w:t>6.02</w:t>
      </w:r>
      <w:r w:rsidRPr="0070057A">
        <w:rPr>
          <w:rFonts w:ascii="Century Gothic" w:hAnsi="Century Gothic"/>
          <w:szCs w:val="22"/>
        </w:rPr>
        <w:t xml:space="preserve">% across the organisation. </w:t>
      </w:r>
    </w:p>
    <w:p w14:paraId="5A06DD0B" w14:textId="2B63B779" w:rsidR="00FF122B" w:rsidRPr="0070057A" w:rsidRDefault="0001426E" w:rsidP="0070057A">
      <w:pPr>
        <w:pStyle w:val="ListParagraph"/>
        <w:numPr>
          <w:ilvl w:val="0"/>
          <w:numId w:val="4"/>
        </w:numPr>
        <w:spacing w:line="259" w:lineRule="auto"/>
        <w:jc w:val="both"/>
        <w:rPr>
          <w:rFonts w:ascii="Century Gothic" w:hAnsi="Century Gothic"/>
          <w:szCs w:val="22"/>
        </w:rPr>
      </w:pPr>
      <w:r w:rsidRPr="0070057A">
        <w:rPr>
          <w:rFonts w:ascii="Century Gothic" w:hAnsi="Century Gothic"/>
          <w:b/>
          <w:szCs w:val="22"/>
        </w:rPr>
        <w:t xml:space="preserve">Are there penalties for having a gender pay gap? </w:t>
      </w:r>
    </w:p>
    <w:p w14:paraId="545ADEDD" w14:textId="1A7313FD" w:rsidR="00FF122B" w:rsidRPr="008F579B" w:rsidRDefault="0001426E" w:rsidP="0070057A">
      <w:pPr>
        <w:ind w:left="594"/>
        <w:jc w:val="both"/>
        <w:rPr>
          <w:rFonts w:ascii="Century Gothic" w:hAnsi="Century Gothic"/>
          <w:szCs w:val="22"/>
        </w:rPr>
      </w:pPr>
      <w:r w:rsidRPr="0070057A">
        <w:rPr>
          <w:rFonts w:ascii="Century Gothic" w:hAnsi="Century Gothic"/>
          <w:szCs w:val="22"/>
        </w:rPr>
        <w:t>No, a gender pay gap is not a sign of an organisation doing something wrong. Instead, it is a metric at a point in time that is strongly influenced by unequal representation in higher paid roles versus lower paid roles.</w:t>
      </w:r>
    </w:p>
    <w:p w14:paraId="3D24A565" w14:textId="2A6596CB" w:rsidR="00FF122B" w:rsidRPr="0070057A" w:rsidRDefault="0001426E" w:rsidP="0070057A">
      <w:pPr>
        <w:pStyle w:val="ListParagraph"/>
        <w:numPr>
          <w:ilvl w:val="0"/>
          <w:numId w:val="4"/>
        </w:numPr>
        <w:spacing w:line="259" w:lineRule="auto"/>
        <w:jc w:val="both"/>
        <w:rPr>
          <w:rFonts w:ascii="Century Gothic" w:hAnsi="Century Gothic"/>
          <w:szCs w:val="22"/>
        </w:rPr>
      </w:pPr>
      <w:r w:rsidRPr="0070057A">
        <w:rPr>
          <w:rFonts w:ascii="Century Gothic" w:hAnsi="Century Gothic"/>
          <w:b/>
          <w:szCs w:val="22"/>
        </w:rPr>
        <w:t xml:space="preserve">Is this an annual exercise? </w:t>
      </w:r>
    </w:p>
    <w:p w14:paraId="41E9D6C1" w14:textId="391CC448" w:rsidR="00FF122B" w:rsidRDefault="00A86EBB" w:rsidP="0027316E">
      <w:pPr>
        <w:ind w:left="594"/>
        <w:jc w:val="both"/>
        <w:rPr>
          <w:rFonts w:ascii="Century Gothic" w:hAnsi="Century Gothic"/>
          <w:szCs w:val="22"/>
        </w:rPr>
      </w:pPr>
      <w:r w:rsidRPr="0070057A">
        <w:rPr>
          <w:rFonts w:ascii="Century Gothic" w:hAnsi="Century Gothic"/>
          <w:szCs w:val="22"/>
        </w:rPr>
        <w:t xml:space="preserve">Yes, the original requirement to report in December 2022 was for organisations of 250 employees or more, as of 2024 organisations of 150 employees or more </w:t>
      </w:r>
      <w:r w:rsidR="0001426E" w:rsidRPr="0070057A">
        <w:rPr>
          <w:rFonts w:ascii="Century Gothic" w:hAnsi="Century Gothic"/>
          <w:szCs w:val="22"/>
        </w:rPr>
        <w:t xml:space="preserve">are required to report </w:t>
      </w:r>
      <w:r w:rsidRPr="0070057A">
        <w:rPr>
          <w:rFonts w:ascii="Century Gothic" w:hAnsi="Century Gothic"/>
          <w:szCs w:val="22"/>
        </w:rPr>
        <w:t xml:space="preserve">and from 2025 organisations of 50 employees or more will be required to report </w:t>
      </w:r>
      <w:r w:rsidR="0001426E" w:rsidRPr="0070057A">
        <w:rPr>
          <w:rFonts w:ascii="Century Gothic" w:hAnsi="Century Gothic"/>
          <w:szCs w:val="22"/>
        </w:rPr>
        <w:t>on an annual basis</w:t>
      </w:r>
      <w:r w:rsidRPr="0070057A">
        <w:rPr>
          <w:rFonts w:ascii="Century Gothic" w:hAnsi="Century Gothic"/>
          <w:szCs w:val="22"/>
        </w:rPr>
        <w:t>.</w:t>
      </w:r>
    </w:p>
    <w:p w14:paraId="1FC86E8B" w14:textId="087F306D" w:rsidR="00995960" w:rsidRDefault="00995960">
      <w:pPr>
        <w:spacing w:line="278" w:lineRule="auto"/>
        <w:ind w:left="0" w:firstLine="0"/>
        <w:rPr>
          <w:rFonts w:ascii="Century Gothic" w:hAnsi="Century Gothic"/>
          <w:szCs w:val="22"/>
        </w:rPr>
      </w:pPr>
      <w:r>
        <w:rPr>
          <w:rFonts w:ascii="Century Gothic" w:hAnsi="Century Gothic"/>
          <w:szCs w:val="22"/>
        </w:rPr>
        <w:br w:type="page"/>
      </w:r>
    </w:p>
    <w:p w14:paraId="42E07365" w14:textId="77777777" w:rsidR="00FF122B" w:rsidRPr="0070057A" w:rsidRDefault="0001426E" w:rsidP="0070057A">
      <w:pPr>
        <w:pStyle w:val="Heading1"/>
        <w:ind w:left="595" w:right="0"/>
        <w:jc w:val="both"/>
        <w:rPr>
          <w:rFonts w:ascii="Century Gothic" w:hAnsi="Century Gothic"/>
          <w:szCs w:val="22"/>
        </w:rPr>
      </w:pPr>
      <w:r w:rsidRPr="0070057A">
        <w:rPr>
          <w:rFonts w:ascii="Century Gothic" w:hAnsi="Century Gothic"/>
          <w:szCs w:val="22"/>
        </w:rPr>
        <w:t>Appendix 1</w:t>
      </w:r>
      <w:r w:rsidRPr="0070057A">
        <w:rPr>
          <w:rFonts w:ascii="Century Gothic" w:hAnsi="Century Gothic"/>
          <w:szCs w:val="22"/>
          <w:u w:val="none"/>
        </w:rPr>
        <w:t xml:space="preserve"> </w:t>
      </w:r>
    </w:p>
    <w:p w14:paraId="3480DF7E" w14:textId="77777777" w:rsidR="0027316E" w:rsidRPr="0070057A" w:rsidRDefault="0027316E" w:rsidP="0070057A">
      <w:pPr>
        <w:spacing w:after="158" w:line="259" w:lineRule="auto"/>
        <w:ind w:left="567" w:firstLine="0"/>
        <w:jc w:val="both"/>
        <w:rPr>
          <w:rFonts w:ascii="Century Gothic" w:hAnsi="Century Gothic"/>
          <w:szCs w:val="22"/>
        </w:rPr>
      </w:pPr>
    </w:p>
    <w:p w14:paraId="1DC9E19E" w14:textId="43EF12B3" w:rsidR="00FF122B" w:rsidRPr="0070057A" w:rsidRDefault="0001426E" w:rsidP="0070057A">
      <w:pPr>
        <w:spacing w:after="158" w:line="259" w:lineRule="auto"/>
        <w:ind w:left="567" w:firstLine="0"/>
        <w:jc w:val="both"/>
        <w:rPr>
          <w:rFonts w:ascii="Century Gothic" w:hAnsi="Century Gothic"/>
          <w:szCs w:val="22"/>
        </w:rPr>
      </w:pPr>
      <w:r w:rsidRPr="0070057A">
        <w:rPr>
          <w:rFonts w:ascii="Century Gothic" w:hAnsi="Century Gothic"/>
          <w:szCs w:val="22"/>
        </w:rPr>
        <w:t>The table below sets out the hourly gender pay gap across a range of metrics as required by the Gender Pay Gap Information Act 2021. The data outlined below is based on extract data as of June 202</w:t>
      </w:r>
      <w:r w:rsidR="003B6A9A" w:rsidRPr="0070057A">
        <w:rPr>
          <w:rFonts w:ascii="Century Gothic" w:hAnsi="Century Gothic"/>
          <w:szCs w:val="22"/>
        </w:rPr>
        <w:t>4</w:t>
      </w:r>
      <w:r w:rsidRPr="0070057A">
        <w:rPr>
          <w:rFonts w:ascii="Century Gothic" w:hAnsi="Century Gothic"/>
          <w:szCs w:val="22"/>
        </w:rPr>
        <w:t xml:space="preserve">. </w:t>
      </w:r>
    </w:p>
    <w:p w14:paraId="25D41DC1" w14:textId="531C3B14" w:rsidR="00FF122B" w:rsidRPr="0070057A" w:rsidRDefault="003A279F" w:rsidP="00995960">
      <w:pPr>
        <w:spacing w:after="0" w:line="259" w:lineRule="auto"/>
        <w:ind w:left="0" w:firstLine="0"/>
        <w:jc w:val="center"/>
        <w:rPr>
          <w:rFonts w:ascii="Century Gothic" w:hAnsi="Century Gothic"/>
          <w:szCs w:val="22"/>
        </w:rPr>
      </w:pPr>
      <w:r w:rsidRPr="003A279F">
        <w:rPr>
          <w:rFonts w:ascii="Century Gothic" w:hAnsi="Century Gothic"/>
          <w:noProof/>
          <w:szCs w:val="22"/>
        </w:rPr>
        <w:drawing>
          <wp:inline distT="0" distB="0" distL="0" distR="0" wp14:anchorId="03DF6499" wp14:editId="25C3F58C">
            <wp:extent cx="5580660" cy="2438955"/>
            <wp:effectExtent l="0" t="0" r="1270" b="0"/>
            <wp:docPr id="2072131969"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31969" name="Picture 1" descr="A screenshot of a web page&#10;&#10;Description automatically generated"/>
                    <pic:cNvPicPr/>
                  </pic:nvPicPr>
                  <pic:blipFill>
                    <a:blip r:embed="rId13"/>
                    <a:stretch>
                      <a:fillRect/>
                    </a:stretch>
                  </pic:blipFill>
                  <pic:spPr>
                    <a:xfrm>
                      <a:off x="0" y="0"/>
                      <a:ext cx="5596740" cy="2445983"/>
                    </a:xfrm>
                    <a:prstGeom prst="rect">
                      <a:avLst/>
                    </a:prstGeom>
                  </pic:spPr>
                </pic:pic>
              </a:graphicData>
            </a:graphic>
          </wp:inline>
        </w:drawing>
      </w:r>
    </w:p>
    <w:p w14:paraId="36CEEDF9" w14:textId="77777777" w:rsidR="00C158A6" w:rsidRPr="0070057A" w:rsidRDefault="0001426E" w:rsidP="00C158A6">
      <w:pPr>
        <w:rPr>
          <w:rFonts w:ascii="Century Gothic" w:hAnsi="Century Gothic"/>
          <w:sz w:val="20"/>
          <w:szCs w:val="20"/>
        </w:rPr>
      </w:pPr>
      <w:r w:rsidRPr="0070057A">
        <w:rPr>
          <w:rFonts w:ascii="Century Gothic" w:hAnsi="Century Gothic"/>
          <w:sz w:val="20"/>
          <w:szCs w:val="20"/>
        </w:rPr>
        <w:t xml:space="preserve"> </w:t>
      </w:r>
      <w:r w:rsidR="00C158A6" w:rsidRPr="0070057A">
        <w:rPr>
          <w:rFonts w:ascii="Century Gothic" w:hAnsi="Century Gothic"/>
          <w:sz w:val="20"/>
          <w:szCs w:val="20"/>
        </w:rPr>
        <w:t>*Where the result is shown as a plus number, the male rate is higher. Results shown as a minus number, indicate that the female rate is higher.</w:t>
      </w:r>
    </w:p>
    <w:p w14:paraId="1B526A8A" w14:textId="33E1F334" w:rsidR="0027316E" w:rsidRPr="0070057A" w:rsidRDefault="0027316E" w:rsidP="0070057A">
      <w:pPr>
        <w:jc w:val="both"/>
        <w:rPr>
          <w:rFonts w:ascii="Century Gothic" w:hAnsi="Century Gothic"/>
          <w:szCs w:val="22"/>
        </w:rPr>
      </w:pPr>
      <w:r>
        <w:rPr>
          <w:rFonts w:ascii="Century Gothic" w:hAnsi="Century Gothic"/>
          <w:szCs w:val="22"/>
        </w:rPr>
        <w:t>The following table outlines the percentage of females and males in each of the quartiles for 2024 and includes 2023 for comparison purposes.</w:t>
      </w:r>
    </w:p>
    <w:p w14:paraId="71B9D9E6" w14:textId="51C50847" w:rsidR="00C158A6" w:rsidRDefault="003A279F" w:rsidP="00995960">
      <w:pPr>
        <w:tabs>
          <w:tab w:val="left" w:pos="9356"/>
        </w:tabs>
        <w:ind w:left="0"/>
        <w:jc w:val="center"/>
        <w:rPr>
          <w:rFonts w:ascii="Century Gothic" w:hAnsi="Century Gothic"/>
          <w:szCs w:val="22"/>
        </w:rPr>
      </w:pPr>
      <w:r w:rsidRPr="003A279F">
        <w:rPr>
          <w:rFonts w:ascii="Century Gothic" w:hAnsi="Century Gothic"/>
          <w:noProof/>
          <w:szCs w:val="22"/>
        </w:rPr>
        <w:drawing>
          <wp:inline distT="0" distB="0" distL="0" distR="0" wp14:anchorId="586B51CA" wp14:editId="72378DAB">
            <wp:extent cx="5709074" cy="1133481"/>
            <wp:effectExtent l="0" t="0" r="6350" b="0"/>
            <wp:docPr id="609267852" name="Picture 1" descr="A blue and white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67852" name="Picture 1" descr="A blue and white table with numbers and percentages&#10;&#10;Description automatically generated"/>
                    <pic:cNvPicPr/>
                  </pic:nvPicPr>
                  <pic:blipFill>
                    <a:blip r:embed="rId14"/>
                    <a:stretch>
                      <a:fillRect/>
                    </a:stretch>
                  </pic:blipFill>
                  <pic:spPr>
                    <a:xfrm>
                      <a:off x="0" y="0"/>
                      <a:ext cx="5848856" cy="1161233"/>
                    </a:xfrm>
                    <a:prstGeom prst="rect">
                      <a:avLst/>
                    </a:prstGeom>
                  </pic:spPr>
                </pic:pic>
              </a:graphicData>
            </a:graphic>
          </wp:inline>
        </w:drawing>
      </w:r>
    </w:p>
    <w:p w14:paraId="16343151" w14:textId="77777777" w:rsidR="0027316E" w:rsidRDefault="0027316E" w:rsidP="00C158A6">
      <w:pPr>
        <w:rPr>
          <w:rFonts w:ascii="Century Gothic" w:hAnsi="Century Gothic"/>
          <w:szCs w:val="22"/>
        </w:rPr>
      </w:pPr>
    </w:p>
    <w:p w14:paraId="27828A5E" w14:textId="77777777" w:rsidR="0027316E" w:rsidRDefault="0027316E" w:rsidP="00C158A6">
      <w:pPr>
        <w:rPr>
          <w:rFonts w:ascii="Century Gothic" w:hAnsi="Century Gothic"/>
          <w:szCs w:val="22"/>
        </w:rPr>
      </w:pPr>
    </w:p>
    <w:p w14:paraId="2A66064C" w14:textId="77777777" w:rsidR="0027316E" w:rsidRDefault="0027316E" w:rsidP="00C158A6">
      <w:pPr>
        <w:rPr>
          <w:rFonts w:ascii="Century Gothic" w:hAnsi="Century Gothic"/>
          <w:szCs w:val="22"/>
        </w:rPr>
      </w:pPr>
    </w:p>
    <w:p w14:paraId="782F6D1A" w14:textId="77777777" w:rsidR="0027316E" w:rsidRDefault="0027316E" w:rsidP="00C158A6">
      <w:pPr>
        <w:rPr>
          <w:rFonts w:ascii="Century Gothic" w:hAnsi="Century Gothic"/>
          <w:szCs w:val="22"/>
        </w:rPr>
      </w:pPr>
    </w:p>
    <w:p w14:paraId="75544E59" w14:textId="77777777" w:rsidR="0027316E" w:rsidRDefault="0027316E" w:rsidP="00C158A6">
      <w:pPr>
        <w:rPr>
          <w:rFonts w:ascii="Century Gothic" w:hAnsi="Century Gothic"/>
          <w:szCs w:val="22"/>
        </w:rPr>
      </w:pPr>
    </w:p>
    <w:p w14:paraId="29702E8D" w14:textId="77777777" w:rsidR="0027316E" w:rsidRDefault="0027316E" w:rsidP="00C158A6">
      <w:pPr>
        <w:rPr>
          <w:rFonts w:ascii="Century Gothic" w:hAnsi="Century Gothic"/>
          <w:szCs w:val="22"/>
        </w:rPr>
      </w:pPr>
    </w:p>
    <w:p w14:paraId="652EB6EF" w14:textId="77777777" w:rsidR="0027316E" w:rsidRDefault="0027316E" w:rsidP="00C158A6">
      <w:pPr>
        <w:rPr>
          <w:rFonts w:ascii="Century Gothic" w:hAnsi="Century Gothic"/>
          <w:szCs w:val="22"/>
        </w:rPr>
      </w:pPr>
    </w:p>
    <w:p w14:paraId="12B7E326" w14:textId="77777777" w:rsidR="0027316E" w:rsidRDefault="0027316E" w:rsidP="00C158A6">
      <w:pPr>
        <w:rPr>
          <w:rFonts w:ascii="Century Gothic" w:hAnsi="Century Gothic"/>
          <w:szCs w:val="22"/>
        </w:rPr>
      </w:pPr>
    </w:p>
    <w:p w14:paraId="1EADDDD8" w14:textId="77777777" w:rsidR="0027316E" w:rsidRDefault="0027316E" w:rsidP="00C158A6">
      <w:pPr>
        <w:rPr>
          <w:rFonts w:ascii="Century Gothic" w:hAnsi="Century Gothic"/>
          <w:szCs w:val="22"/>
        </w:rPr>
      </w:pPr>
    </w:p>
    <w:p w14:paraId="63E98A45" w14:textId="77777777" w:rsidR="0027316E" w:rsidRDefault="0027316E" w:rsidP="00C158A6">
      <w:pPr>
        <w:rPr>
          <w:rFonts w:ascii="Century Gothic" w:hAnsi="Century Gothic"/>
          <w:szCs w:val="22"/>
        </w:rPr>
      </w:pPr>
    </w:p>
    <w:p w14:paraId="7947CA37" w14:textId="77777777" w:rsidR="0027316E" w:rsidRDefault="0027316E" w:rsidP="00C158A6">
      <w:pPr>
        <w:rPr>
          <w:rFonts w:ascii="Century Gothic" w:hAnsi="Century Gothic"/>
          <w:szCs w:val="22"/>
        </w:rPr>
      </w:pPr>
    </w:p>
    <w:p w14:paraId="307854E5" w14:textId="77777777" w:rsidR="0027316E" w:rsidRDefault="0027316E" w:rsidP="00C158A6">
      <w:pPr>
        <w:rPr>
          <w:rFonts w:ascii="Century Gothic" w:hAnsi="Century Gothic"/>
          <w:szCs w:val="22"/>
        </w:rPr>
      </w:pPr>
    </w:p>
    <w:p w14:paraId="7E34D2C4" w14:textId="77777777" w:rsidR="0027316E" w:rsidRDefault="0027316E" w:rsidP="00C158A6">
      <w:pPr>
        <w:rPr>
          <w:rFonts w:ascii="Century Gothic" w:hAnsi="Century Gothic"/>
          <w:szCs w:val="22"/>
        </w:rPr>
      </w:pPr>
    </w:p>
    <w:p w14:paraId="2CA663E7" w14:textId="77777777" w:rsidR="0027316E" w:rsidRDefault="0027316E" w:rsidP="00C158A6">
      <w:pPr>
        <w:rPr>
          <w:rFonts w:ascii="Century Gothic" w:hAnsi="Century Gothic"/>
          <w:szCs w:val="22"/>
        </w:rPr>
      </w:pPr>
    </w:p>
    <w:p w14:paraId="55862F8E" w14:textId="3B8C27CC" w:rsidR="00FF122B" w:rsidRPr="0070057A" w:rsidRDefault="00FF122B">
      <w:pPr>
        <w:spacing w:after="0" w:line="259" w:lineRule="auto"/>
        <w:ind w:left="0" w:firstLine="0"/>
        <w:rPr>
          <w:rFonts w:ascii="Century Gothic" w:hAnsi="Century Gothic"/>
          <w:szCs w:val="22"/>
        </w:rPr>
      </w:pPr>
    </w:p>
    <w:p w14:paraId="17DB4E81" w14:textId="77777777" w:rsidR="00FF122B" w:rsidRPr="0070057A" w:rsidRDefault="0001426E">
      <w:pPr>
        <w:spacing w:after="0" w:line="259" w:lineRule="auto"/>
        <w:ind w:left="0" w:firstLine="0"/>
        <w:rPr>
          <w:rFonts w:ascii="Century Gothic" w:hAnsi="Century Gothic"/>
          <w:szCs w:val="22"/>
        </w:rPr>
      </w:pPr>
      <w:r w:rsidRPr="0070057A">
        <w:rPr>
          <w:rFonts w:ascii="Century Gothic" w:hAnsi="Century Gothic"/>
          <w:szCs w:val="22"/>
        </w:rPr>
        <w:t xml:space="preserve"> </w:t>
      </w:r>
    </w:p>
    <w:p w14:paraId="535F5E43" w14:textId="5FDFCEA5" w:rsidR="00FF122B" w:rsidRPr="0070057A" w:rsidRDefault="00FF122B">
      <w:pPr>
        <w:spacing w:after="0" w:line="259" w:lineRule="auto"/>
        <w:ind w:left="1358" w:firstLine="0"/>
        <w:rPr>
          <w:rFonts w:ascii="Century Gothic" w:hAnsi="Century Gothic"/>
          <w:szCs w:val="22"/>
        </w:rPr>
      </w:pPr>
    </w:p>
    <w:sectPr w:rsidR="00FF122B" w:rsidRPr="0070057A" w:rsidSect="0070057A">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D7670" w14:textId="77777777" w:rsidR="0070057A" w:rsidRDefault="0070057A" w:rsidP="0070057A">
      <w:pPr>
        <w:spacing w:after="0" w:line="240" w:lineRule="auto"/>
      </w:pPr>
      <w:r>
        <w:separator/>
      </w:r>
    </w:p>
  </w:endnote>
  <w:endnote w:type="continuationSeparator" w:id="0">
    <w:p w14:paraId="7E4C5BBA" w14:textId="77777777" w:rsidR="0070057A" w:rsidRDefault="0070057A" w:rsidP="0070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792049"/>
      <w:docPartObj>
        <w:docPartGallery w:val="Page Numbers (Bottom of Page)"/>
        <w:docPartUnique/>
      </w:docPartObj>
    </w:sdtPr>
    <w:sdtContent>
      <w:sdt>
        <w:sdtPr>
          <w:id w:val="-1705238520"/>
          <w:docPartObj>
            <w:docPartGallery w:val="Page Numbers (Top of Page)"/>
            <w:docPartUnique/>
          </w:docPartObj>
        </w:sdtPr>
        <w:sdtContent>
          <w:p w14:paraId="062FDE5D" w14:textId="64FF1FCE" w:rsidR="0070057A" w:rsidRDefault="0070057A">
            <w:pPr>
              <w:pStyle w:val="Footer"/>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9F995EE" w14:textId="77777777" w:rsidR="0070057A" w:rsidRDefault="00700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3F081" w14:textId="77777777" w:rsidR="0070057A" w:rsidRDefault="0070057A" w:rsidP="0070057A">
      <w:pPr>
        <w:spacing w:after="0" w:line="240" w:lineRule="auto"/>
      </w:pPr>
      <w:r>
        <w:separator/>
      </w:r>
    </w:p>
  </w:footnote>
  <w:footnote w:type="continuationSeparator" w:id="0">
    <w:p w14:paraId="0518618B" w14:textId="77777777" w:rsidR="0070057A" w:rsidRDefault="0070057A" w:rsidP="00700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D5D2B"/>
    <w:multiLevelType w:val="hybridMultilevel"/>
    <w:tmpl w:val="0DE08AA4"/>
    <w:lvl w:ilvl="0" w:tplc="55A4D780">
      <w:start w:val="1"/>
      <w:numFmt w:val="bullet"/>
      <w:lvlText w:val=""/>
      <w:lvlJc w:val="left"/>
      <w:pPr>
        <w:ind w:left="6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F2E294">
      <w:start w:val="1"/>
      <w:numFmt w:val="decimal"/>
      <w:lvlText w:val="%2."/>
      <w:lvlJc w:val="left"/>
      <w:pPr>
        <w:ind w:left="13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93EDDA2">
      <w:start w:val="1"/>
      <w:numFmt w:val="lowerRoman"/>
      <w:lvlText w:val="%3"/>
      <w:lvlJc w:val="left"/>
      <w:pPr>
        <w:ind w:left="1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1588F0C">
      <w:start w:val="1"/>
      <w:numFmt w:val="decimal"/>
      <w:lvlText w:val="%4"/>
      <w:lvlJc w:val="left"/>
      <w:pPr>
        <w:ind w:left="25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D227C6">
      <w:start w:val="1"/>
      <w:numFmt w:val="lowerLetter"/>
      <w:lvlText w:val="%5"/>
      <w:lvlJc w:val="left"/>
      <w:pPr>
        <w:ind w:left="3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B1ABECE">
      <w:start w:val="1"/>
      <w:numFmt w:val="lowerRoman"/>
      <w:lvlText w:val="%6"/>
      <w:lvlJc w:val="left"/>
      <w:pPr>
        <w:ind w:left="3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0B2B932">
      <w:start w:val="1"/>
      <w:numFmt w:val="decimal"/>
      <w:lvlText w:val="%7"/>
      <w:lvlJc w:val="left"/>
      <w:pPr>
        <w:ind w:left="4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F6675A8">
      <w:start w:val="1"/>
      <w:numFmt w:val="lowerLetter"/>
      <w:lvlText w:val="%8"/>
      <w:lvlJc w:val="left"/>
      <w:pPr>
        <w:ind w:left="5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36E0154">
      <w:start w:val="1"/>
      <w:numFmt w:val="lowerRoman"/>
      <w:lvlText w:val="%9"/>
      <w:lvlJc w:val="left"/>
      <w:pPr>
        <w:ind w:left="6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55179C"/>
    <w:multiLevelType w:val="hybridMultilevel"/>
    <w:tmpl w:val="F79A93BC"/>
    <w:lvl w:ilvl="0" w:tplc="1688C93A">
      <w:start w:val="1"/>
      <w:numFmt w:val="decimal"/>
      <w:lvlText w:val="%1."/>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0C571C">
      <w:start w:val="1"/>
      <w:numFmt w:val="lowerLetter"/>
      <w:lvlText w:val="%2"/>
      <w:lvlJc w:val="left"/>
      <w:pPr>
        <w:ind w:left="4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C4C596">
      <w:start w:val="1"/>
      <w:numFmt w:val="lowerRoman"/>
      <w:lvlText w:val="%3"/>
      <w:lvlJc w:val="left"/>
      <w:pPr>
        <w:ind w:left="5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D4FFDA">
      <w:start w:val="1"/>
      <w:numFmt w:val="decimal"/>
      <w:lvlText w:val="%4"/>
      <w:lvlJc w:val="left"/>
      <w:pPr>
        <w:ind w:left="5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E4B2B6">
      <w:start w:val="1"/>
      <w:numFmt w:val="lowerLetter"/>
      <w:lvlText w:val="%5"/>
      <w:lvlJc w:val="left"/>
      <w:pPr>
        <w:ind w:left="6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C823A8">
      <w:start w:val="1"/>
      <w:numFmt w:val="lowerRoman"/>
      <w:lvlText w:val="%6"/>
      <w:lvlJc w:val="left"/>
      <w:pPr>
        <w:ind w:left="7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24D5CE">
      <w:start w:val="1"/>
      <w:numFmt w:val="decimal"/>
      <w:lvlText w:val="%7"/>
      <w:lvlJc w:val="left"/>
      <w:pPr>
        <w:ind w:left="8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AE8142">
      <w:start w:val="1"/>
      <w:numFmt w:val="lowerLetter"/>
      <w:lvlText w:val="%8"/>
      <w:lvlJc w:val="left"/>
      <w:pPr>
        <w:ind w:left="8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DC09B8">
      <w:start w:val="1"/>
      <w:numFmt w:val="lowerRoman"/>
      <w:lvlText w:val="%9"/>
      <w:lvlJc w:val="left"/>
      <w:pPr>
        <w:ind w:left="9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9757EA"/>
    <w:multiLevelType w:val="hybridMultilevel"/>
    <w:tmpl w:val="4C363F0E"/>
    <w:lvl w:ilvl="0" w:tplc="564619BA">
      <w:start w:val="2"/>
      <w:numFmt w:val="decimal"/>
      <w:lvlText w:val="%1)"/>
      <w:lvlJc w:val="left"/>
      <w:pPr>
        <w:ind w:left="960" w:hanging="360"/>
      </w:pPr>
      <w:rPr>
        <w:rFonts w:hint="default"/>
        <w:b/>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6BDE695B"/>
    <w:multiLevelType w:val="hybridMultilevel"/>
    <w:tmpl w:val="BC661F6C"/>
    <w:lvl w:ilvl="0" w:tplc="45507478">
      <w:start w:val="2"/>
      <w:numFmt w:val="decimal"/>
      <w:lvlText w:val="%1)"/>
      <w:lvlJc w:val="left"/>
      <w:pPr>
        <w:ind w:left="960" w:hanging="360"/>
      </w:pPr>
      <w:rPr>
        <w:rFonts w:hint="default"/>
        <w:b/>
      </w:rPr>
    </w:lvl>
    <w:lvl w:ilvl="1" w:tplc="08090019">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1649244736">
    <w:abstractNumId w:val="1"/>
  </w:num>
  <w:num w:numId="2" w16cid:durableId="1703089535">
    <w:abstractNumId w:val="0"/>
  </w:num>
  <w:num w:numId="3" w16cid:durableId="682048179">
    <w:abstractNumId w:val="2"/>
  </w:num>
  <w:num w:numId="4" w16cid:durableId="1320695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2B"/>
    <w:rsid w:val="0001426E"/>
    <w:rsid w:val="001353E5"/>
    <w:rsid w:val="001627F6"/>
    <w:rsid w:val="001E3516"/>
    <w:rsid w:val="0027316E"/>
    <w:rsid w:val="002E5F43"/>
    <w:rsid w:val="003A279F"/>
    <w:rsid w:val="003A58E9"/>
    <w:rsid w:val="003A6497"/>
    <w:rsid w:val="003B6A9A"/>
    <w:rsid w:val="005D22AE"/>
    <w:rsid w:val="0061786E"/>
    <w:rsid w:val="0067036E"/>
    <w:rsid w:val="0070057A"/>
    <w:rsid w:val="007B2688"/>
    <w:rsid w:val="007E3210"/>
    <w:rsid w:val="00800384"/>
    <w:rsid w:val="00892A58"/>
    <w:rsid w:val="008F579B"/>
    <w:rsid w:val="0092302F"/>
    <w:rsid w:val="00995960"/>
    <w:rsid w:val="00A35A39"/>
    <w:rsid w:val="00A86EBB"/>
    <w:rsid w:val="00AC242D"/>
    <w:rsid w:val="00AF2C1C"/>
    <w:rsid w:val="00BF477E"/>
    <w:rsid w:val="00C158A6"/>
    <w:rsid w:val="00CF3EAF"/>
    <w:rsid w:val="00D80E4B"/>
    <w:rsid w:val="00EE131A"/>
    <w:rsid w:val="00F726E2"/>
    <w:rsid w:val="00F822D6"/>
    <w:rsid w:val="00FF1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8933"/>
  <w15:docId w15:val="{C908BD29-1282-4D4E-862D-B46B9C7D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609" w:hanging="9"/>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7126" w:hanging="10"/>
      <w:outlineLvl w:val="0"/>
    </w:pPr>
    <w:rPr>
      <w:rFonts w:ascii="Calibri" w:eastAsia="Calibri" w:hAnsi="Calibri" w:cs="Calibri"/>
      <w:b/>
      <w:color w:val="000000"/>
      <w:sz w:val="22"/>
      <w:u w:val="doub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double" w:color="000000"/>
    </w:rPr>
  </w:style>
  <w:style w:type="paragraph" w:styleId="Revision">
    <w:name w:val="Revision"/>
    <w:hidden/>
    <w:uiPriority w:val="99"/>
    <w:semiHidden/>
    <w:rsid w:val="005D22AE"/>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F822D6"/>
    <w:pPr>
      <w:ind w:left="720"/>
      <w:contextualSpacing/>
    </w:pPr>
  </w:style>
  <w:style w:type="paragraph" w:styleId="Header">
    <w:name w:val="header"/>
    <w:basedOn w:val="Normal"/>
    <w:link w:val="HeaderChar"/>
    <w:uiPriority w:val="99"/>
    <w:unhideWhenUsed/>
    <w:rsid w:val="00700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57A"/>
    <w:rPr>
      <w:rFonts w:ascii="Calibri" w:eastAsia="Calibri" w:hAnsi="Calibri" w:cs="Calibri"/>
      <w:color w:val="000000"/>
      <w:sz w:val="22"/>
    </w:rPr>
  </w:style>
  <w:style w:type="paragraph" w:styleId="Footer">
    <w:name w:val="footer"/>
    <w:basedOn w:val="Normal"/>
    <w:link w:val="FooterChar"/>
    <w:uiPriority w:val="99"/>
    <w:unhideWhenUsed/>
    <w:rsid w:val="00700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57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82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CRC</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Merrigan</dc:creator>
  <cp:keywords/>
  <cp:lastModifiedBy>Sandra Duffy</cp:lastModifiedBy>
  <cp:revision>5</cp:revision>
  <dcterms:created xsi:type="dcterms:W3CDTF">2024-12-23T08:46:00Z</dcterms:created>
  <dcterms:modified xsi:type="dcterms:W3CDTF">2024-12-23T08:57:00Z</dcterms:modified>
</cp:coreProperties>
</file>